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33" w:rsidRDefault="003F2EB4" w:rsidP="00496D84">
      <w:pPr>
        <w:spacing w:after="0"/>
        <w:rPr>
          <w:rFonts w:ascii="TH SarabunPSK" w:hAnsi="TH SarabunPSK" w:cs="TH SarabunPSK"/>
          <w:b/>
          <w:bCs/>
          <w:sz w:val="18"/>
          <w:szCs w:val="22"/>
          <w:u w:val="double"/>
        </w:rPr>
      </w:pPr>
      <w:r w:rsidRPr="00496D84">
        <w:rPr>
          <w:rFonts w:ascii="TH SarabunPSK" w:hAnsi="TH SarabunPSK" w:cs="TH SarabunPSK" w:hint="cs"/>
          <w:b/>
          <w:bCs/>
          <w:color w:val="0070C0"/>
          <w:sz w:val="28"/>
          <w:szCs w:val="36"/>
          <w:cs/>
        </w:rPr>
        <w:t xml:space="preserve"> </w:t>
      </w:r>
      <w:r w:rsidR="00C52633" w:rsidRPr="00496D84">
        <w:rPr>
          <w:rFonts w:ascii="TH SarabunPSK" w:hAnsi="TH SarabunPSK" w:cs="TH SarabunPSK"/>
          <w:b/>
          <w:bCs/>
          <w:color w:val="0070C0"/>
          <w:sz w:val="28"/>
          <w:szCs w:val="36"/>
          <w:u w:val="double"/>
          <w:cs/>
        </w:rPr>
        <w:t>ผู้เสียภาษีที่ดินและสิ่งปลูกสร้าง</w:t>
      </w:r>
      <w:r w:rsidR="00C52633" w:rsidRPr="00496D84">
        <w:rPr>
          <w:rFonts w:ascii="TH SarabunPSK" w:hAnsi="TH SarabunPSK" w:cs="TH SarabunPSK"/>
          <w:b/>
          <w:bCs/>
          <w:sz w:val="18"/>
          <w:szCs w:val="22"/>
          <w:u w:val="double"/>
          <w:cs/>
        </w:rPr>
        <w:t xml:space="preserve"> </w:t>
      </w:r>
    </w:p>
    <w:p w:rsidR="00496D84" w:rsidRPr="00082D90" w:rsidRDefault="00496D84" w:rsidP="00496D84">
      <w:pPr>
        <w:spacing w:after="0"/>
        <w:rPr>
          <w:rFonts w:ascii="TH SarabunPSK" w:hAnsi="TH SarabunPSK" w:cs="TH SarabunPSK"/>
          <w:b/>
          <w:bCs/>
          <w:sz w:val="16"/>
          <w:szCs w:val="16"/>
          <w:u w:val="double"/>
        </w:rPr>
      </w:pPr>
    </w:p>
    <w:p w:rsidR="00C52633" w:rsidRPr="00496D84" w:rsidRDefault="00C52633" w:rsidP="00496D84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496D84">
        <w:rPr>
          <w:rFonts w:ascii="TH SarabunPSK" w:hAnsi="TH SarabunPSK" w:cs="TH SarabunPSK"/>
          <w:sz w:val="36"/>
          <w:szCs w:val="36"/>
          <w:cs/>
        </w:rPr>
        <w:t>คือ เจ้าของที่ดินหรือสิ่งปลูกสร้าง หรือผู้ครอบครองหรือทำประโยชน์ในที่ดินหรือสิ่งปลูกสร้างที่เป็นทรัพย์สินของรัฐ โดยจะเป็นบุคคลธรรมดาหรือเป็นนิติบุคคลก็ได้ ถ้าใครเป็นเจ้าของหรือครอบครองที่ดินหรือ</w:t>
      </w:r>
      <w:r w:rsidR="00EE674D" w:rsidRPr="00496D84">
        <w:rPr>
          <w:rFonts w:ascii="TH SarabunPSK" w:hAnsi="TH SarabunPSK" w:cs="TH SarabunPSK"/>
          <w:sz w:val="36"/>
          <w:szCs w:val="36"/>
          <w:cs/>
        </w:rPr>
        <w:t>สิ่ง</w:t>
      </w:r>
      <w:r w:rsidRPr="00496D84">
        <w:rPr>
          <w:rFonts w:ascii="TH SarabunPSK" w:hAnsi="TH SarabunPSK" w:cs="TH SarabunPSK"/>
          <w:sz w:val="36"/>
          <w:szCs w:val="36"/>
          <w:cs/>
        </w:rPr>
        <w:t xml:space="preserve">ปลูกสร้างอยู่ในวันที่ 1 ม.ค. ของปีไหน </w:t>
      </w:r>
      <w:r w:rsidR="0047360A" w:rsidRPr="00496D84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496D84">
        <w:rPr>
          <w:rFonts w:ascii="TH SarabunPSK" w:hAnsi="TH SarabunPSK" w:cs="TH SarabunPSK"/>
          <w:sz w:val="36"/>
          <w:szCs w:val="36"/>
          <w:cs/>
        </w:rPr>
        <w:t>ก็ให้เป็นผู้มีหน้าที่เสียภาษีสำหรับปีนั้นไป</w:t>
      </w:r>
    </w:p>
    <w:p w:rsidR="00760B2C" w:rsidRDefault="00C52633" w:rsidP="00496D84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496D84">
        <w:rPr>
          <w:rFonts w:ascii="TH SarabunPSK" w:hAnsi="TH SarabunPSK" w:cs="TH SarabunPSK"/>
          <w:sz w:val="36"/>
          <w:szCs w:val="36"/>
          <w:cs/>
        </w:rPr>
        <w:t>ถ้าเจ้าของที่ดินและเจ้าของสิ่งปลูกสร้างบนที่ดินนั้นเป็นคนละคนกัน ก็ให้เจ้าของที่ดินเสียภาษีเฉพาะส่วนของมูลค่าที่ดิน ส่วนเจ้าของสิ่งปลูกสร้างก็เสียภาษีเฉพาะส่วนของมูลค่าสิ่งปลูกสร้าง</w:t>
      </w:r>
    </w:p>
    <w:p w:rsidR="00082D90" w:rsidRPr="00082D90" w:rsidRDefault="00082D90" w:rsidP="00496D84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C52633" w:rsidRDefault="00C52633" w:rsidP="00496D84">
      <w:pPr>
        <w:spacing w:after="0"/>
        <w:rPr>
          <w:rFonts w:ascii="TH SarabunPSK" w:hAnsi="TH SarabunPSK" w:cs="TH SarabunPSK"/>
          <w:b/>
          <w:bCs/>
          <w:color w:val="0070C0"/>
          <w:szCs w:val="22"/>
          <w:u w:val="double"/>
        </w:rPr>
      </w:pPr>
      <w:r w:rsidRPr="00496D84">
        <w:rPr>
          <w:rFonts w:ascii="TH SarabunPSK" w:hAnsi="TH SarabunPSK" w:cs="TH SarabunPSK"/>
          <w:b/>
          <w:bCs/>
          <w:color w:val="0070C0"/>
          <w:sz w:val="36"/>
          <w:szCs w:val="36"/>
          <w:u w:val="double"/>
          <w:cs/>
        </w:rPr>
        <w:t>ที่ดินหรือสิ่งปลูกสร้างที่ต้องเสียภาษี</w:t>
      </w:r>
    </w:p>
    <w:p w:rsidR="00496D84" w:rsidRPr="00082D90" w:rsidRDefault="00496D84" w:rsidP="00496D84">
      <w:pPr>
        <w:spacing w:after="0"/>
        <w:rPr>
          <w:rFonts w:ascii="TH SarabunPSK" w:hAnsi="TH SarabunPSK" w:cs="TH SarabunPSK"/>
          <w:b/>
          <w:bCs/>
          <w:color w:val="0070C0"/>
          <w:sz w:val="16"/>
          <w:szCs w:val="16"/>
          <w:u w:val="double"/>
        </w:rPr>
      </w:pPr>
    </w:p>
    <w:p w:rsidR="00C52633" w:rsidRPr="00496D84" w:rsidRDefault="00C52633" w:rsidP="00496D84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496D84">
        <w:rPr>
          <w:rFonts w:ascii="TH SarabunPSK" w:hAnsi="TH SarabunPSK" w:cs="TH SarabunPSK"/>
          <w:sz w:val="36"/>
          <w:szCs w:val="36"/>
          <w:cs/>
        </w:rPr>
        <w:t>โดยทั่วไป ที่ดินหรือสิ่งปลูกสร้าง จะต้องเสียภาษีโดยใช้มูลค่าทั้งหมดของที่ดินหรือสิ่งปลูกสร้างเป็นฐานในการคำนวณภาษี โดยแยกตามรายการดังนี้</w:t>
      </w:r>
    </w:p>
    <w:p w:rsidR="00C52633" w:rsidRPr="00893DDF" w:rsidRDefault="004F678C" w:rsidP="00496D8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893DDF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</w:rPr>
        <w:t>1.</w:t>
      </w:r>
      <w:r w:rsidR="00C52633" w:rsidRPr="00893DDF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 xml:space="preserve">ที่ดิน </w:t>
      </w:r>
      <w:r w:rsidR="00E27F45" w:rsidRPr="00893DDF">
        <w:rPr>
          <w:rFonts w:ascii="TH SarabunPSK" w:hAnsi="TH SarabunPSK" w:cs="TH SarabunPSK"/>
          <w:b/>
          <w:bCs/>
          <w:color w:val="00B050"/>
          <w:sz w:val="36"/>
          <w:szCs w:val="36"/>
        </w:rPr>
        <w:t>&gt;&gt;</w:t>
      </w:r>
      <w:r w:rsidR="00C52633" w:rsidRPr="00893DDF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 xml:space="preserve"> </w:t>
      </w:r>
      <w:r w:rsidR="00C52633" w:rsidRPr="00893DDF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>ใช้ราคาประเมินทุนทรัพย์ที่ดิน</w:t>
      </w:r>
    </w:p>
    <w:p w:rsidR="00C52633" w:rsidRPr="00893DDF" w:rsidRDefault="004F678C" w:rsidP="00496D84">
      <w:pPr>
        <w:spacing w:after="0"/>
        <w:rPr>
          <w:rFonts w:ascii="TH SarabunPSK" w:hAnsi="TH SarabunPSK" w:cs="TH SarabunPSK"/>
          <w:b/>
          <w:bCs/>
          <w:color w:val="7030A0"/>
          <w:sz w:val="36"/>
          <w:szCs w:val="36"/>
        </w:rPr>
      </w:pPr>
      <w:r w:rsidRPr="00893DDF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</w:rPr>
        <w:lastRenderedPageBreak/>
        <w:t>2.</w:t>
      </w:r>
      <w:r w:rsidR="00C52633" w:rsidRPr="00893DDF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</w:t>
      </w:r>
      <w:r w:rsidR="00EE674D" w:rsidRPr="00893DDF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</w:rPr>
        <w:t>ิ่</w:t>
      </w:r>
      <w:r w:rsidR="00C52633" w:rsidRPr="00893DDF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 xml:space="preserve">งปลูกสร้าง </w:t>
      </w:r>
      <w:r w:rsidR="00E27F45" w:rsidRPr="00893DDF">
        <w:rPr>
          <w:rFonts w:ascii="TH SarabunPSK" w:hAnsi="TH SarabunPSK" w:cs="TH SarabunPSK"/>
          <w:b/>
          <w:bCs/>
          <w:color w:val="00B050"/>
          <w:sz w:val="36"/>
          <w:szCs w:val="36"/>
        </w:rPr>
        <w:t>&gt;&gt;</w:t>
      </w:r>
      <w:r w:rsidR="00C52633" w:rsidRPr="00893DDF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 xml:space="preserve"> </w:t>
      </w:r>
      <w:r w:rsidR="00C52633" w:rsidRPr="00893DDF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>ใช้ราคาประเมินทุนทรัพย์สิ่งปลูกสร้าง</w:t>
      </w:r>
    </w:p>
    <w:p w:rsidR="00C52633" w:rsidRPr="00893DDF" w:rsidRDefault="004F678C" w:rsidP="00496D84">
      <w:pPr>
        <w:rPr>
          <w:rFonts w:ascii="TH SarabunPSK" w:hAnsi="TH SarabunPSK" w:cs="TH SarabunPSK"/>
          <w:b/>
          <w:bCs/>
          <w:color w:val="7030A0"/>
          <w:sz w:val="36"/>
          <w:szCs w:val="36"/>
        </w:rPr>
      </w:pPr>
      <w:r w:rsidRPr="00893DDF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</w:rPr>
        <w:t>3.</w:t>
      </w:r>
      <w:r w:rsidR="00EE674D" w:rsidRPr="00893DDF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สิ่ง</w:t>
      </w:r>
      <w:r w:rsidR="00C52633" w:rsidRPr="00893DDF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 xml:space="preserve">ปลูกสร้างที่เป็นห้องชุด (คอนโด) </w:t>
      </w:r>
      <w:r w:rsidR="00E27F45" w:rsidRPr="00893DDF">
        <w:rPr>
          <w:rFonts w:ascii="TH SarabunPSK" w:hAnsi="TH SarabunPSK" w:cs="TH SarabunPSK"/>
          <w:b/>
          <w:bCs/>
          <w:color w:val="00B050"/>
          <w:sz w:val="36"/>
          <w:szCs w:val="36"/>
        </w:rPr>
        <w:t>&gt;&gt;</w:t>
      </w:r>
      <w:r w:rsidR="00C52633" w:rsidRPr="00893DDF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 xml:space="preserve"> </w:t>
      </w:r>
      <w:r w:rsidR="00694CFD" w:rsidRPr="00893DDF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</w:rPr>
        <w:t xml:space="preserve">  </w:t>
      </w:r>
      <w:r w:rsidR="00C52633" w:rsidRPr="00893DDF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>ใช้ราคาประเมินทุนทรัพย์ห้องชุด</w:t>
      </w:r>
    </w:p>
    <w:p w:rsidR="00C52633" w:rsidRDefault="00C52633" w:rsidP="00496D84">
      <w:pPr>
        <w:spacing w:after="0"/>
        <w:rPr>
          <w:rFonts w:ascii="TH SarabunPSK" w:hAnsi="TH SarabunPSK" w:cs="TH SarabunPSK"/>
          <w:b/>
          <w:bCs/>
          <w:color w:val="0070C0"/>
          <w:szCs w:val="22"/>
          <w:u w:val="double"/>
        </w:rPr>
      </w:pPr>
      <w:r w:rsidRPr="00082D90">
        <w:rPr>
          <w:rFonts w:ascii="TH SarabunPSK" w:hAnsi="TH SarabunPSK" w:cs="TH SarabunPSK"/>
          <w:b/>
          <w:bCs/>
          <w:color w:val="0070C0"/>
          <w:sz w:val="36"/>
          <w:szCs w:val="36"/>
          <w:u w:val="double"/>
          <w:cs/>
        </w:rPr>
        <w:t>วิธีคำนวณภาษี</w:t>
      </w:r>
    </w:p>
    <w:p w:rsidR="00082D90" w:rsidRPr="00082D90" w:rsidRDefault="00082D90" w:rsidP="00496D84">
      <w:pPr>
        <w:spacing w:after="0"/>
        <w:rPr>
          <w:rFonts w:ascii="TH SarabunPSK" w:hAnsi="TH SarabunPSK" w:cs="TH SarabunPSK"/>
          <w:b/>
          <w:bCs/>
          <w:color w:val="0070C0"/>
          <w:sz w:val="16"/>
          <w:szCs w:val="16"/>
          <w:u w:val="double"/>
        </w:rPr>
      </w:pPr>
    </w:p>
    <w:p w:rsidR="00760B2C" w:rsidRPr="00496D84" w:rsidRDefault="00C52633" w:rsidP="00082D90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496D84">
        <w:rPr>
          <w:rFonts w:ascii="TH SarabunPSK" w:hAnsi="TH SarabunPSK" w:cs="TH SarabunPSK"/>
          <w:sz w:val="36"/>
          <w:szCs w:val="36"/>
          <w:cs/>
        </w:rPr>
        <w:t>การคำนวณภาษีที่ดินและสิ่งปลูกสร้างจะใช้คำนวณแบบขั้นบันไดตามมูลค่าของฐานภาษีแต่ละขั้น โดยใช้สูตรเบื้องต้น คือ</w:t>
      </w:r>
    </w:p>
    <w:p w:rsidR="00E27F45" w:rsidRPr="00E27F45" w:rsidRDefault="00E27F45" w:rsidP="00496D84">
      <w:pPr>
        <w:spacing w:after="0"/>
        <w:rPr>
          <w:rFonts w:ascii="TH SarabunPSK" w:hAnsi="TH SarabunPSK" w:cs="TH SarabunPSK"/>
          <w:color w:val="FF0000"/>
          <w:sz w:val="40"/>
          <w:szCs w:val="40"/>
          <w:cs/>
        </w:rPr>
      </w:pPr>
      <w:r w:rsidRPr="00E27F45">
        <w:rPr>
          <w:rFonts w:ascii="TH SarabunPSK" w:hAnsi="TH SarabunPSK" w:cs="TH SarabunPSK"/>
          <w:b/>
          <w:bCs/>
          <w:color w:val="00B050"/>
          <w:sz w:val="40"/>
          <w:szCs w:val="40"/>
          <w:cs/>
        </w:rPr>
        <w:t>มูลค่าของฐานภาษี</w:t>
      </w:r>
    </w:p>
    <w:p w:rsidR="00C52633" w:rsidRPr="00E27F45" w:rsidRDefault="00E27F45" w:rsidP="00E27F45">
      <w:pPr>
        <w:spacing w:after="0"/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E27F45">
        <w:rPr>
          <w:rFonts w:ascii="TH SarabunPSK" w:hAnsi="TH SarabunPSK" w:cs="TH SarabunPSK"/>
          <w:b/>
          <w:bCs/>
          <w:color w:val="FF0000"/>
          <w:sz w:val="36"/>
          <w:szCs w:val="36"/>
        </w:rPr>
        <w:t>“</w:t>
      </w:r>
      <w:r w:rsidR="00C52633" w:rsidRPr="00E27F4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มูลค่าที่ดินและสิ่งปลูกสร้าง </w:t>
      </w:r>
      <w:r w:rsidRPr="00E27F4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–</w:t>
      </w:r>
      <w:r w:rsidR="004F678C" w:rsidRPr="00E27F45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C52633" w:rsidRPr="00E27F4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มูลค่าของฐานภาษีที่ได้รับยกเว้น</w:t>
      </w:r>
      <w:r w:rsidRPr="00E27F45">
        <w:rPr>
          <w:rFonts w:ascii="TH SarabunPSK" w:hAnsi="TH SarabunPSK" w:cs="TH SarabunPSK"/>
          <w:b/>
          <w:bCs/>
          <w:color w:val="FF0000"/>
          <w:sz w:val="36"/>
          <w:szCs w:val="36"/>
        </w:rPr>
        <w:t>”</w:t>
      </w:r>
    </w:p>
    <w:p w:rsidR="00E27F45" w:rsidRPr="00E27F45" w:rsidRDefault="00E27F45" w:rsidP="00496D84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E27F45" w:rsidRPr="00E27F45" w:rsidRDefault="00E27F45" w:rsidP="00496D84">
      <w:pPr>
        <w:spacing w:after="0"/>
        <w:rPr>
          <w:rFonts w:ascii="TH SarabunPSK" w:hAnsi="TH SarabunPSK" w:cs="TH SarabunPSK"/>
          <w:b/>
          <w:bCs/>
          <w:color w:val="00B050"/>
          <w:sz w:val="40"/>
          <w:szCs w:val="40"/>
          <w:cs/>
        </w:rPr>
      </w:pPr>
      <w:r w:rsidRPr="00E27F45">
        <w:rPr>
          <w:rFonts w:ascii="TH SarabunPSK" w:hAnsi="TH SarabunPSK" w:cs="TH SarabunPSK"/>
          <w:b/>
          <w:bCs/>
          <w:color w:val="00B050"/>
          <w:sz w:val="40"/>
          <w:szCs w:val="40"/>
          <w:cs/>
        </w:rPr>
        <w:t>ค่าภาษีที่ดินและสิ่งปลูกสร้าง</w:t>
      </w:r>
    </w:p>
    <w:p w:rsidR="00EE674D" w:rsidRPr="00E27F45" w:rsidRDefault="00E27F45" w:rsidP="00E27F45">
      <w:pPr>
        <w:spacing w:after="0"/>
        <w:ind w:firstLine="720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 w:rsidRPr="00E27F45">
        <w:rPr>
          <w:rFonts w:ascii="TH SarabunPSK" w:hAnsi="TH SarabunPSK" w:cs="TH SarabunPSK"/>
          <w:b/>
          <w:bCs/>
          <w:color w:val="FF0000"/>
          <w:sz w:val="36"/>
          <w:szCs w:val="36"/>
        </w:rPr>
        <w:t>“</w:t>
      </w:r>
      <w:r w:rsidR="00C52633" w:rsidRPr="00E27F4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มูลค่าของฐานภาษี </w:t>
      </w:r>
      <w:r w:rsidR="00C52633" w:rsidRPr="00E27F45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× </w:t>
      </w:r>
      <w:r w:rsidR="00C52633" w:rsidRPr="00E27F4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อัตราภาษี</w:t>
      </w:r>
      <w:r w:rsidRPr="00E27F45">
        <w:rPr>
          <w:rFonts w:ascii="TH SarabunPSK" w:hAnsi="TH SarabunPSK" w:cs="TH SarabunPSK"/>
          <w:b/>
          <w:bCs/>
          <w:color w:val="FF0000"/>
          <w:sz w:val="36"/>
          <w:szCs w:val="36"/>
        </w:rPr>
        <w:t>”</w:t>
      </w:r>
    </w:p>
    <w:p w:rsidR="00082D90" w:rsidRPr="00082D90" w:rsidRDefault="00082D90" w:rsidP="00496D8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EB29E3" w:rsidRDefault="00EB29E3" w:rsidP="00496D84">
      <w:pPr>
        <w:spacing w:after="0"/>
        <w:rPr>
          <w:rFonts w:ascii="TH SarabunPSK" w:hAnsi="TH SarabunPSK" w:cs="TH SarabunPSK"/>
          <w:b/>
          <w:bCs/>
          <w:color w:val="0070C0"/>
          <w:sz w:val="36"/>
          <w:szCs w:val="36"/>
          <w:u w:val="double"/>
        </w:rPr>
      </w:pPr>
      <w:r w:rsidRPr="00082D90">
        <w:rPr>
          <w:rFonts w:ascii="TH SarabunPSK" w:hAnsi="TH SarabunPSK" w:cs="TH SarabunPSK"/>
          <w:b/>
          <w:bCs/>
          <w:color w:val="0070C0"/>
          <w:sz w:val="36"/>
          <w:szCs w:val="36"/>
          <w:u w:val="double"/>
          <w:cs/>
        </w:rPr>
        <w:t>วิธีเสียภาษี</w:t>
      </w:r>
    </w:p>
    <w:p w:rsidR="00082D90" w:rsidRPr="00082D90" w:rsidRDefault="00082D90" w:rsidP="00496D84">
      <w:pPr>
        <w:spacing w:after="0"/>
        <w:rPr>
          <w:rFonts w:ascii="TH SarabunPSK" w:hAnsi="TH SarabunPSK" w:cs="TH SarabunPSK"/>
          <w:b/>
          <w:bCs/>
          <w:color w:val="0070C0"/>
          <w:sz w:val="16"/>
          <w:szCs w:val="16"/>
          <w:u w:val="double"/>
        </w:rPr>
      </w:pPr>
    </w:p>
    <w:p w:rsidR="00EB29E3" w:rsidRPr="004F678C" w:rsidRDefault="00391610" w:rsidP="00BC0A87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เทศบาลตำบล</w:t>
      </w:r>
      <w:r w:rsidR="00F955EF">
        <w:rPr>
          <w:rFonts w:ascii="TH SarabunPSK" w:hAnsi="TH SarabunPSK" w:cs="TH SarabunPSK" w:hint="cs"/>
          <w:sz w:val="36"/>
          <w:szCs w:val="36"/>
          <w:cs/>
        </w:rPr>
        <w:t>ทุ่งทอง</w:t>
      </w:r>
      <w:r w:rsidR="00BC0A87">
        <w:rPr>
          <w:rFonts w:ascii="TH SarabunPSK" w:hAnsi="TH SarabunPSK" w:cs="TH SarabunPSK" w:hint="cs"/>
          <w:sz w:val="36"/>
          <w:szCs w:val="36"/>
          <w:cs/>
        </w:rPr>
        <w:t xml:space="preserve"> จะ</w:t>
      </w:r>
      <w:r w:rsidR="00EB29E3" w:rsidRPr="004F678C">
        <w:rPr>
          <w:rFonts w:ascii="TH SarabunPSK" w:hAnsi="TH SarabunPSK" w:cs="TH SarabunPSK"/>
          <w:sz w:val="36"/>
          <w:szCs w:val="36"/>
          <w:cs/>
        </w:rPr>
        <w:t>เป็นผู้ประเมินให้ และจะส่งแบบประเมินภาษีให้แก่ผู้เสียภาษีภายในเดือน ก.พ. ของแต่ละ</w:t>
      </w:r>
      <w:r w:rsidR="00EB29E3" w:rsidRPr="004F678C">
        <w:rPr>
          <w:rFonts w:ascii="TH SarabunPSK" w:hAnsi="TH SarabunPSK" w:cs="TH SarabunPSK"/>
          <w:sz w:val="36"/>
          <w:szCs w:val="36"/>
          <w:cs/>
        </w:rPr>
        <w:lastRenderedPageBreak/>
        <w:t xml:space="preserve">ปี และต้องชำระภาษีภายใน </w:t>
      </w:r>
      <w:r w:rsidR="00EB29E3" w:rsidRPr="004F678C">
        <w:rPr>
          <w:rFonts w:ascii="TH SarabunPSK" w:hAnsi="TH SarabunPSK" w:cs="TH SarabunPSK"/>
          <w:sz w:val="36"/>
          <w:szCs w:val="36"/>
        </w:rPr>
        <w:t>30</w:t>
      </w:r>
      <w:r w:rsidR="00EB29E3" w:rsidRPr="004F678C">
        <w:rPr>
          <w:rFonts w:ascii="TH SarabunPSK" w:hAnsi="TH SarabunPSK" w:cs="TH SarabunPSK"/>
          <w:sz w:val="36"/>
          <w:szCs w:val="36"/>
          <w:cs/>
        </w:rPr>
        <w:t xml:space="preserve"> เม.ย. ของปีนั้น</w:t>
      </w:r>
    </w:p>
    <w:p w:rsidR="00EB29E3" w:rsidRPr="00BC0A87" w:rsidRDefault="00EB29E3" w:rsidP="00496D84">
      <w:pPr>
        <w:spacing w:after="0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 w:rsidRPr="00BC0A87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แบบประเมินภาษีจะประกอบด้วย</w:t>
      </w:r>
    </w:p>
    <w:p w:rsidR="00EB29E3" w:rsidRPr="00BC0A87" w:rsidRDefault="00EB29E3" w:rsidP="00496D84">
      <w:pPr>
        <w:spacing w:after="0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 w:rsidRPr="00BC0A87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</w:rPr>
        <w:t>1.</w:t>
      </w:r>
      <w:r w:rsidRPr="00BC0A87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รายการที่ดินหรือสิ่งปลูกสร้าง</w:t>
      </w:r>
    </w:p>
    <w:p w:rsidR="00EB29E3" w:rsidRPr="00BC0A87" w:rsidRDefault="00EB29E3" w:rsidP="00496D84">
      <w:pPr>
        <w:spacing w:after="0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 w:rsidRPr="00BC0A87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</w:rPr>
        <w:t>2.</w:t>
      </w:r>
      <w:r w:rsidRPr="00BC0A87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ราคาประเมินทุนทรัพย์</w:t>
      </w:r>
    </w:p>
    <w:p w:rsidR="00EB29E3" w:rsidRPr="00BC0A87" w:rsidRDefault="00EB29E3" w:rsidP="00496D84">
      <w:pPr>
        <w:spacing w:after="0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 w:rsidRPr="00BC0A87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</w:rPr>
        <w:t>3.</w:t>
      </w:r>
      <w:r w:rsidRPr="00BC0A87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อัตราภาษี</w:t>
      </w:r>
    </w:p>
    <w:p w:rsidR="00EB29E3" w:rsidRPr="00BC0A87" w:rsidRDefault="00EB29E3" w:rsidP="00496D84">
      <w:pPr>
        <w:spacing w:after="0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 w:rsidRPr="00BC0A87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</w:rPr>
        <w:t>4.</w:t>
      </w:r>
      <w:r w:rsidRPr="00BC0A87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จำนวนภาษีที่ต้องชำระ</w:t>
      </w:r>
    </w:p>
    <w:p w:rsidR="00082D90" w:rsidRPr="00082D90" w:rsidRDefault="00082D90" w:rsidP="00496D8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082D90" w:rsidRPr="00082D90" w:rsidRDefault="00082D90" w:rsidP="00496D84">
      <w:pPr>
        <w:spacing w:after="0"/>
        <w:rPr>
          <w:rFonts w:ascii="TH SarabunPSK" w:hAnsi="TH SarabunPSK" w:cs="TH SarabunPSK"/>
          <w:b/>
          <w:bCs/>
          <w:color w:val="0070C0"/>
          <w:sz w:val="16"/>
          <w:szCs w:val="16"/>
          <w:u w:val="double"/>
        </w:rPr>
      </w:pPr>
    </w:p>
    <w:p w:rsidR="00E27F45" w:rsidRDefault="000F3063" w:rsidP="00496D84">
      <w:pPr>
        <w:spacing w:after="0"/>
        <w:rPr>
          <w:rFonts w:ascii="TH SarabunPSK" w:hAnsi="TH SarabunPSK" w:cs="TH SarabunPSK"/>
          <w:b/>
          <w:bCs/>
          <w:color w:val="0070C0"/>
          <w:sz w:val="16"/>
          <w:szCs w:val="16"/>
          <w:u w:val="double"/>
        </w:rPr>
      </w:pPr>
      <w:r>
        <w:rPr>
          <w:rFonts w:ascii="TH SarabunPSK" w:hAnsi="TH SarabunPSK" w:cs="TH SarabunPSK"/>
          <w:b/>
          <w:bCs/>
          <w:noProof/>
          <w:color w:val="0070C0"/>
          <w:sz w:val="44"/>
          <w:szCs w:val="52"/>
        </w:rPr>
        <w:drawing>
          <wp:anchor distT="0" distB="0" distL="114300" distR="114300" simplePos="0" relativeHeight="251658240" behindDoc="0" locked="0" layoutInCell="1" allowOverlap="1" wp14:anchorId="7E3956CA" wp14:editId="78C37858">
            <wp:simplePos x="0" y="0"/>
            <wp:positionH relativeFrom="column">
              <wp:posOffset>3296082</wp:posOffset>
            </wp:positionH>
            <wp:positionV relativeFrom="paragraph">
              <wp:posOffset>0</wp:posOffset>
            </wp:positionV>
            <wp:extent cx="2339975" cy="6720840"/>
            <wp:effectExtent l="0" t="0" r="3175" b="3810"/>
            <wp:wrapSquare wrapText="bothSides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เกษตร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672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F45">
        <w:rPr>
          <w:rFonts w:ascii="TH SarabunPSK" w:hAnsi="TH SarabunPSK" w:cs="TH SarabunPSK" w:hint="cs"/>
          <w:b/>
          <w:bCs/>
          <w:color w:val="0070C0"/>
          <w:sz w:val="36"/>
          <w:szCs w:val="36"/>
          <w:u w:val="double"/>
          <w:cs/>
        </w:rPr>
        <w:t>สถานที่ชำระภาษี</w:t>
      </w:r>
    </w:p>
    <w:p w:rsidR="00E27F45" w:rsidRPr="00E27F45" w:rsidRDefault="00E27F45" w:rsidP="00496D84">
      <w:pPr>
        <w:spacing w:after="0"/>
        <w:rPr>
          <w:rFonts w:ascii="TH SarabunPSK" w:hAnsi="TH SarabunPSK" w:cs="TH SarabunPSK"/>
          <w:b/>
          <w:bCs/>
          <w:color w:val="0070C0"/>
          <w:sz w:val="16"/>
          <w:szCs w:val="16"/>
          <w:u w:val="double"/>
        </w:rPr>
      </w:pPr>
    </w:p>
    <w:p w:rsidR="00E27F45" w:rsidRDefault="00E27F45" w:rsidP="00496D84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ณ</w:t>
      </w:r>
      <w:r w:rsidR="00C35ED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สำนักงาน</w:t>
      </w:r>
      <w:r w:rsidR="00391610">
        <w:rPr>
          <w:rFonts w:ascii="TH SarabunPSK" w:hAnsi="TH SarabunPSK" w:cs="TH SarabunPSK" w:hint="cs"/>
          <w:sz w:val="36"/>
          <w:szCs w:val="36"/>
          <w:cs/>
        </w:rPr>
        <w:t>เทศบาลตำบล</w:t>
      </w:r>
      <w:r w:rsidR="00067DF2">
        <w:rPr>
          <w:rFonts w:ascii="TH SarabunPSK" w:hAnsi="TH SarabunPSK" w:cs="TH SarabunPSK" w:hint="cs"/>
          <w:sz w:val="36"/>
          <w:szCs w:val="36"/>
          <w:cs/>
        </w:rPr>
        <w:t>ทุ่งทอง</w:t>
      </w:r>
    </w:p>
    <w:p w:rsidR="00E27F45" w:rsidRPr="00E27F45" w:rsidRDefault="00E27F45" w:rsidP="00496D84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C52633" w:rsidRDefault="00E27F45" w:rsidP="00496D84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70C0"/>
          <w:sz w:val="36"/>
          <w:szCs w:val="36"/>
          <w:u w:val="double"/>
          <w:cs/>
        </w:rPr>
        <w:t>บ</w:t>
      </w:r>
      <w:r w:rsidR="00C52633" w:rsidRPr="00082D90">
        <w:rPr>
          <w:rFonts w:ascii="TH SarabunPSK" w:hAnsi="TH SarabunPSK" w:cs="TH SarabunPSK"/>
          <w:b/>
          <w:bCs/>
          <w:color w:val="0070C0"/>
          <w:sz w:val="36"/>
          <w:szCs w:val="36"/>
          <w:u w:val="double"/>
          <w:cs/>
        </w:rPr>
        <w:t>ทลงโทษ</w:t>
      </w:r>
    </w:p>
    <w:p w:rsidR="00E27F45" w:rsidRPr="00E27F45" w:rsidRDefault="00E27F45" w:rsidP="00496D8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082D90" w:rsidRPr="00082D90" w:rsidRDefault="00082D90" w:rsidP="00496D84">
      <w:pPr>
        <w:spacing w:after="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52633" w:rsidRPr="00EE674D" w:rsidRDefault="00C52633" w:rsidP="00082D90">
      <w:pPr>
        <w:spacing w:after="0"/>
        <w:ind w:firstLine="720"/>
        <w:rPr>
          <w:rFonts w:ascii="TH SarabunPSK" w:hAnsi="TH SarabunPSK" w:cs="TH SarabunPSK"/>
          <w:sz w:val="36"/>
          <w:szCs w:val="36"/>
          <w:cs/>
        </w:rPr>
      </w:pPr>
      <w:r w:rsidRPr="00EE674D">
        <w:rPr>
          <w:rFonts w:ascii="TH SarabunPSK" w:hAnsi="TH SarabunPSK" w:cs="TH SarabunPSK"/>
          <w:sz w:val="36"/>
          <w:szCs w:val="36"/>
          <w:cs/>
        </w:rPr>
        <w:t>เบี้ยปรับ คือ ค่าปรับที่เกิดจากการชำระภาษีไม่ครบถ้วนภายในเวลาที่กำหนด ซึ่งแบ่งกรณีได้ดังนี้</w:t>
      </w:r>
    </w:p>
    <w:p w:rsidR="004B0B40" w:rsidRDefault="004B0B40" w:rsidP="004B0B40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 w:rsidR="00C35EDE">
        <w:rPr>
          <w:rFonts w:ascii="TH SarabunPSK" w:hAnsi="TH SarabunPSK" w:cs="TH SarabunPSK"/>
          <w:sz w:val="36"/>
          <w:szCs w:val="36"/>
          <w:cs/>
        </w:rPr>
        <w:t>ไม่ได้ชำระภาษีภายในเวลา</w:t>
      </w:r>
      <w:r w:rsidR="00C35EDE"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C52633" w:rsidRPr="00EE674D">
        <w:rPr>
          <w:rFonts w:ascii="TH SarabunPSK" w:hAnsi="TH SarabunPSK" w:cs="TH SarabunPSK"/>
          <w:sz w:val="36"/>
          <w:szCs w:val="36"/>
          <w:cs/>
        </w:rPr>
        <w:t xml:space="preserve">กำหนด และได้รับหนังสือแจ้งเตือน </w:t>
      </w:r>
    </w:p>
    <w:p w:rsidR="00C52633" w:rsidRPr="00EE674D" w:rsidRDefault="00C52633" w:rsidP="004B0B40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EE674D">
        <w:rPr>
          <w:rFonts w:ascii="TH SarabunPSK" w:hAnsi="TH SarabunPSK" w:cs="TH SarabunPSK"/>
          <w:sz w:val="36"/>
          <w:szCs w:val="36"/>
          <w:cs/>
        </w:rPr>
        <w:t>- เสียเบี้ยปรับ 40% ของจำนวนภาษีค้างชำระ</w:t>
      </w:r>
    </w:p>
    <w:p w:rsidR="004B0B40" w:rsidRDefault="004B0B40" w:rsidP="004B0B40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2. </w:t>
      </w:r>
      <w:r w:rsidR="0011238A">
        <w:rPr>
          <w:rFonts w:ascii="TH SarabunPSK" w:hAnsi="TH SarabunPSK" w:cs="TH SarabunPSK"/>
          <w:sz w:val="36"/>
          <w:szCs w:val="36"/>
          <w:cs/>
        </w:rPr>
        <w:t>ไม่ได้ชำระภาษีภายในเวลา</w:t>
      </w:r>
      <w:r w:rsidR="0011238A"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C52633" w:rsidRPr="00EE674D">
        <w:rPr>
          <w:rFonts w:ascii="TH SarabunPSK" w:hAnsi="TH SarabunPSK" w:cs="TH SarabunPSK"/>
          <w:sz w:val="36"/>
          <w:szCs w:val="36"/>
          <w:cs/>
        </w:rPr>
        <w:t>กำหนด แต่</w:t>
      </w:r>
      <w:r w:rsidR="00C52633" w:rsidRPr="00EE674D">
        <w:rPr>
          <w:rFonts w:ascii="TH SarabunPSK" w:hAnsi="TH SarabunPSK" w:cs="TH SarabunPSK"/>
          <w:sz w:val="36"/>
          <w:szCs w:val="36"/>
          <w:cs/>
        </w:rPr>
        <w:lastRenderedPageBreak/>
        <w:t xml:space="preserve">ชำระภาษีตามเวลาที่แจ้งไว้ตามหนังสือแจ้งเตือน </w:t>
      </w:r>
    </w:p>
    <w:p w:rsidR="00C52633" w:rsidRPr="00EE674D" w:rsidRDefault="00C52633" w:rsidP="004B0B40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EE674D">
        <w:rPr>
          <w:rFonts w:ascii="TH SarabunPSK" w:hAnsi="TH SarabunPSK" w:cs="TH SarabunPSK"/>
          <w:sz w:val="36"/>
          <w:szCs w:val="36"/>
          <w:cs/>
        </w:rPr>
        <w:t>- เสียเบี้ยปรับ 20% ของจำนวนภาษีค้างชำระ</w:t>
      </w:r>
    </w:p>
    <w:p w:rsidR="004B0B40" w:rsidRDefault="004B0B40" w:rsidP="004B0B40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3. </w:t>
      </w:r>
      <w:r w:rsidR="00140136">
        <w:rPr>
          <w:rFonts w:ascii="TH SarabunPSK" w:hAnsi="TH SarabunPSK" w:cs="TH SarabunPSK"/>
          <w:sz w:val="36"/>
          <w:szCs w:val="36"/>
          <w:cs/>
        </w:rPr>
        <w:t>ไม่ได้ชำระภาษีภายในเวลา</w:t>
      </w:r>
      <w:r w:rsidR="00140136"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C52633" w:rsidRPr="00EE674D">
        <w:rPr>
          <w:rFonts w:ascii="TH SarabunPSK" w:hAnsi="TH SarabunPSK" w:cs="TH SarabunPSK"/>
          <w:sz w:val="36"/>
          <w:szCs w:val="36"/>
          <w:cs/>
        </w:rPr>
        <w:t xml:space="preserve">กำหนด แต่ชำระภาษีก่อนจะได้รับหนังสือแจ้งเตือน </w:t>
      </w:r>
    </w:p>
    <w:p w:rsidR="00760B2C" w:rsidRPr="00EE674D" w:rsidRDefault="00C52633" w:rsidP="00082D90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EE674D">
        <w:rPr>
          <w:rFonts w:ascii="TH SarabunPSK" w:hAnsi="TH SarabunPSK" w:cs="TH SarabunPSK"/>
          <w:sz w:val="36"/>
          <w:szCs w:val="36"/>
          <w:cs/>
        </w:rPr>
        <w:t>- เสียเบี้ยปรับ 10% ของจำนวนภาษีค้างชำระ</w:t>
      </w:r>
    </w:p>
    <w:p w:rsidR="00617BBE" w:rsidRPr="00EE674D" w:rsidRDefault="00617BBE" w:rsidP="00C52633">
      <w:pPr>
        <w:rPr>
          <w:rFonts w:ascii="TH SarabunPSK" w:hAnsi="TH SarabunPSK" w:cs="TH SarabunPSK"/>
        </w:rPr>
      </w:pPr>
    </w:p>
    <w:p w:rsidR="00617BBE" w:rsidRPr="00EE674D" w:rsidRDefault="00617BBE" w:rsidP="00C52633">
      <w:pPr>
        <w:rPr>
          <w:rFonts w:ascii="TH SarabunPSK" w:hAnsi="TH SarabunPSK" w:cs="TH SarabunPSK"/>
        </w:rPr>
      </w:pPr>
    </w:p>
    <w:p w:rsidR="00617BBE" w:rsidRPr="00EE674D" w:rsidRDefault="00617BBE" w:rsidP="00C52633">
      <w:pPr>
        <w:rPr>
          <w:rFonts w:ascii="TH SarabunPSK" w:hAnsi="TH SarabunPSK" w:cs="TH SarabunPSK"/>
        </w:rPr>
      </w:pPr>
    </w:p>
    <w:p w:rsidR="00617BBE" w:rsidRPr="00EE674D" w:rsidRDefault="00617BBE" w:rsidP="00C52633">
      <w:pPr>
        <w:rPr>
          <w:rFonts w:ascii="TH SarabunPSK" w:hAnsi="TH SarabunPSK" w:cs="TH SarabunPSK" w:hint="cs"/>
          <w:cs/>
        </w:rPr>
      </w:pPr>
      <w:bookmarkStart w:id="0" w:name="_GoBack"/>
      <w:bookmarkEnd w:id="0"/>
    </w:p>
    <w:p w:rsidR="00617BBE" w:rsidRPr="00EE674D" w:rsidRDefault="00067DF2" w:rsidP="00C5263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2336" behindDoc="1" locked="0" layoutInCell="1" allowOverlap="1" wp14:anchorId="41E7B962" wp14:editId="71BFB3F3">
            <wp:simplePos x="0" y="0"/>
            <wp:positionH relativeFrom="column">
              <wp:posOffset>215265</wp:posOffset>
            </wp:positionH>
            <wp:positionV relativeFrom="paragraph">
              <wp:posOffset>3175</wp:posOffset>
            </wp:positionV>
            <wp:extent cx="2216785" cy="6840220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ที่อยู่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063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0288" behindDoc="0" locked="0" layoutInCell="1" allowOverlap="1" wp14:anchorId="605D8402" wp14:editId="7E9E29EC">
            <wp:simplePos x="0" y="0"/>
            <wp:positionH relativeFrom="column">
              <wp:posOffset>3279140</wp:posOffset>
            </wp:positionH>
            <wp:positionV relativeFrom="paragraph">
              <wp:posOffset>0</wp:posOffset>
            </wp:positionV>
            <wp:extent cx="2340000" cy="6825600"/>
            <wp:effectExtent l="0" t="0" r="3175" b="0"/>
            <wp:wrapSquare wrapText="bothSides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พาณิชย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68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BBE" w:rsidRPr="00EE674D" w:rsidRDefault="00617BBE" w:rsidP="00C52633">
      <w:pPr>
        <w:rPr>
          <w:rFonts w:ascii="TH SarabunPSK" w:hAnsi="TH SarabunPSK" w:cs="TH SarabunPSK"/>
        </w:rPr>
      </w:pPr>
    </w:p>
    <w:p w:rsidR="00617BBE" w:rsidRPr="00EE674D" w:rsidRDefault="00617BBE" w:rsidP="00C52633">
      <w:pPr>
        <w:rPr>
          <w:rFonts w:ascii="TH SarabunPSK" w:hAnsi="TH SarabunPSK" w:cs="TH SarabunPSK"/>
        </w:rPr>
      </w:pPr>
    </w:p>
    <w:p w:rsidR="00617BBE" w:rsidRPr="00EE674D" w:rsidRDefault="00617BBE" w:rsidP="00C52633">
      <w:pPr>
        <w:rPr>
          <w:rFonts w:ascii="TH SarabunPSK" w:hAnsi="TH SarabunPSK" w:cs="TH SarabunPSK"/>
        </w:rPr>
      </w:pPr>
    </w:p>
    <w:p w:rsidR="00617BBE" w:rsidRPr="00EE674D" w:rsidRDefault="00617BBE" w:rsidP="00C52633">
      <w:pPr>
        <w:rPr>
          <w:rFonts w:ascii="TH SarabunPSK" w:hAnsi="TH SarabunPSK" w:cs="TH SarabunPSK"/>
        </w:rPr>
      </w:pPr>
    </w:p>
    <w:p w:rsidR="00617BBE" w:rsidRPr="00EE674D" w:rsidRDefault="00617BBE" w:rsidP="00C52633">
      <w:pPr>
        <w:rPr>
          <w:rFonts w:ascii="TH SarabunPSK" w:hAnsi="TH SarabunPSK" w:cs="TH SarabunPSK"/>
          <w:cs/>
        </w:rPr>
      </w:pPr>
    </w:p>
    <w:p w:rsidR="00617BBE" w:rsidRPr="00EE674D" w:rsidRDefault="00617BBE" w:rsidP="00C52633">
      <w:pPr>
        <w:rPr>
          <w:rFonts w:ascii="TH SarabunPSK" w:hAnsi="TH SarabunPSK" w:cs="TH SarabunPSK"/>
        </w:rPr>
      </w:pPr>
    </w:p>
    <w:p w:rsidR="004F678C" w:rsidRPr="00F100A5" w:rsidRDefault="00617BBE" w:rsidP="00F100A5">
      <w:pPr>
        <w:rPr>
          <w:rFonts w:ascii="TH SarabunPSK" w:hAnsi="TH SarabunPSK" w:cs="TH SarabunPSK"/>
        </w:rPr>
      </w:pPr>
      <w:r w:rsidRPr="00EE674D">
        <w:rPr>
          <w:rFonts w:ascii="TH SarabunPSK" w:hAnsi="TH SarabunPSK" w:cs="TH SarabunPSK"/>
          <w:cs/>
        </w:rPr>
        <w:tab/>
      </w:r>
      <w:r w:rsidRPr="00EE674D">
        <w:rPr>
          <w:rFonts w:ascii="TH SarabunPSK" w:hAnsi="TH SarabunPSK" w:cs="TH SarabunPSK"/>
          <w:cs/>
        </w:rPr>
        <w:tab/>
      </w:r>
      <w:r w:rsidRPr="00EE674D">
        <w:rPr>
          <w:rFonts w:ascii="TH SarabunPSK" w:hAnsi="TH SarabunPSK" w:cs="TH SarabunPSK"/>
          <w:cs/>
        </w:rPr>
        <w:tab/>
      </w:r>
      <w:r w:rsidRPr="00EE674D">
        <w:rPr>
          <w:rFonts w:ascii="TH SarabunPSK" w:hAnsi="TH SarabunPSK" w:cs="TH SarabunPSK"/>
          <w:cs/>
        </w:rPr>
        <w:tab/>
      </w:r>
      <w:r w:rsidRPr="00EE674D">
        <w:rPr>
          <w:rFonts w:ascii="TH SarabunPSK" w:hAnsi="TH SarabunPSK" w:cs="TH SarabunPSK"/>
          <w:cs/>
        </w:rPr>
        <w:tab/>
      </w:r>
      <w:r w:rsidRPr="00EE674D">
        <w:rPr>
          <w:rFonts w:ascii="TH SarabunPSK" w:hAnsi="TH SarabunPSK" w:cs="TH SarabunPSK"/>
          <w:cs/>
        </w:rPr>
        <w:tab/>
      </w:r>
      <w:r w:rsidRPr="00EE674D">
        <w:rPr>
          <w:rFonts w:ascii="TH SarabunPSK" w:hAnsi="TH SarabunPSK" w:cs="TH SarabunPSK"/>
          <w:cs/>
        </w:rPr>
        <w:tab/>
      </w:r>
      <w:r w:rsidRPr="00EE674D">
        <w:rPr>
          <w:rFonts w:ascii="TH SarabunPSK" w:hAnsi="TH SarabunPSK" w:cs="TH SarabunPSK"/>
          <w:cs/>
        </w:rPr>
        <w:tab/>
      </w:r>
      <w:r w:rsidRPr="00EE674D">
        <w:rPr>
          <w:rFonts w:ascii="TH SarabunPSK" w:hAnsi="TH SarabunPSK" w:cs="TH SarabunPSK"/>
          <w:cs/>
        </w:rPr>
        <w:tab/>
      </w:r>
      <w:r w:rsidRPr="00EE674D">
        <w:rPr>
          <w:rFonts w:ascii="TH SarabunPSK" w:hAnsi="TH SarabunPSK" w:cs="TH SarabunPSK"/>
          <w:cs/>
        </w:rPr>
        <w:tab/>
      </w:r>
      <w:r w:rsidRPr="00EE674D">
        <w:rPr>
          <w:rFonts w:ascii="TH SarabunPSK" w:hAnsi="TH SarabunPSK" w:cs="TH SarabunPSK"/>
          <w:cs/>
        </w:rPr>
        <w:tab/>
      </w:r>
      <w:r w:rsidRPr="00EE674D">
        <w:rPr>
          <w:rFonts w:ascii="TH SarabunPSK" w:hAnsi="TH SarabunPSK" w:cs="TH SarabunPSK"/>
          <w:cs/>
        </w:rPr>
        <w:tab/>
      </w:r>
      <w:r w:rsidRPr="00EE674D">
        <w:rPr>
          <w:rFonts w:ascii="TH SarabunPSK" w:hAnsi="TH SarabunPSK" w:cs="TH SarabunPSK"/>
          <w:cs/>
        </w:rPr>
        <w:tab/>
      </w:r>
      <w:r w:rsidRPr="00EE674D">
        <w:rPr>
          <w:rFonts w:ascii="TH SarabunPSK" w:hAnsi="TH SarabunPSK" w:cs="TH SarabunPSK"/>
          <w:cs/>
        </w:rPr>
        <w:tab/>
      </w:r>
    </w:p>
    <w:p w:rsidR="000F3063" w:rsidRDefault="000F3063" w:rsidP="00F100A5">
      <w:pPr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F3063" w:rsidRDefault="000F3063" w:rsidP="00F100A5">
      <w:pPr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F3063" w:rsidRDefault="000F3063" w:rsidP="00F100A5">
      <w:pPr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F3063" w:rsidRDefault="000F3063" w:rsidP="00F100A5">
      <w:pPr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F3063" w:rsidRDefault="000F3063" w:rsidP="00F100A5">
      <w:pPr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F3063" w:rsidRDefault="000F3063" w:rsidP="00F100A5">
      <w:pPr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F3063" w:rsidRDefault="000F3063" w:rsidP="00F100A5">
      <w:pPr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F3063" w:rsidRDefault="000F3063" w:rsidP="00F100A5">
      <w:pPr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F3063" w:rsidRDefault="000F3063" w:rsidP="00F100A5">
      <w:pPr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F3063" w:rsidRDefault="000F3063" w:rsidP="00F100A5">
      <w:pPr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F3063" w:rsidRDefault="000F3063" w:rsidP="00F100A5">
      <w:pPr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F3063" w:rsidRDefault="000F3063" w:rsidP="00F100A5">
      <w:pPr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F3063" w:rsidRDefault="000F3063" w:rsidP="00F100A5">
      <w:pPr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4F678C" w:rsidRPr="00FE12AF" w:rsidRDefault="000F3063" w:rsidP="00FE12AF">
      <w:pPr>
        <w:spacing w:after="0"/>
        <w:jc w:val="center"/>
        <w:rPr>
          <w:rFonts w:ascii="TH SarabunPSK" w:hAnsi="TH SarabunPSK" w:cs="TH SarabunPSK"/>
          <w:color w:val="00B050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0070C0"/>
          <w:sz w:val="44"/>
          <w:szCs w:val="52"/>
        </w:rPr>
        <w:drawing>
          <wp:anchor distT="0" distB="0" distL="114300" distR="114300" simplePos="0" relativeHeight="251661312" behindDoc="0" locked="0" layoutInCell="1" allowOverlap="1" wp14:anchorId="264D0A8C" wp14:editId="749A6490">
            <wp:simplePos x="0" y="0"/>
            <wp:positionH relativeFrom="column">
              <wp:posOffset>255270</wp:posOffset>
            </wp:positionH>
            <wp:positionV relativeFrom="paragraph">
              <wp:posOffset>-349250</wp:posOffset>
            </wp:positionV>
            <wp:extent cx="2340000" cy="4201200"/>
            <wp:effectExtent l="0" t="0" r="3175" b="8890"/>
            <wp:wrapSquare wrapText="bothSides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ว่างเปล่า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2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BFE" w:rsidRPr="00FE12AF">
        <w:rPr>
          <w:rFonts w:ascii="TH SarabunPSK" w:hAnsi="TH SarabunPSK" w:cs="TH SarabunPSK" w:hint="cs"/>
          <w:b/>
          <w:bCs/>
          <w:color w:val="00B050"/>
          <w:sz w:val="40"/>
          <w:szCs w:val="40"/>
          <w:cs/>
        </w:rPr>
        <w:t>จัดทำโดย</w:t>
      </w:r>
    </w:p>
    <w:p w:rsidR="00130BFE" w:rsidRPr="00FE12AF" w:rsidRDefault="00130BFE" w:rsidP="00FE12AF">
      <w:pPr>
        <w:spacing w:after="0"/>
        <w:jc w:val="center"/>
        <w:rPr>
          <w:rFonts w:ascii="TH SarabunPSK" w:hAnsi="TH SarabunPSK" w:cs="TH SarabunPSK"/>
          <w:b/>
          <w:bCs/>
          <w:color w:val="00B050"/>
          <w:sz w:val="52"/>
          <w:szCs w:val="72"/>
        </w:rPr>
      </w:pPr>
      <w:r w:rsidRPr="00FE12AF">
        <w:rPr>
          <w:rFonts w:ascii="TH SarabunPSK" w:hAnsi="TH SarabunPSK" w:cs="TH SarabunPSK" w:hint="cs"/>
          <w:b/>
          <w:bCs/>
          <w:color w:val="00B050"/>
          <w:sz w:val="40"/>
          <w:szCs w:val="40"/>
          <w:cs/>
        </w:rPr>
        <w:t>งานพัฒนารายได้ กองคลัง</w:t>
      </w:r>
    </w:p>
    <w:p w:rsidR="00130BFE" w:rsidRPr="00FE12AF" w:rsidRDefault="00391610" w:rsidP="00FE12AF">
      <w:pPr>
        <w:spacing w:after="0"/>
        <w:jc w:val="center"/>
        <w:rPr>
          <w:rFonts w:ascii="TH SarabunPSK" w:hAnsi="TH SarabunPSK" w:cs="TH SarabunPSK"/>
          <w:b/>
          <w:bCs/>
          <w:color w:val="00B05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B050"/>
          <w:sz w:val="40"/>
          <w:szCs w:val="40"/>
          <w:cs/>
        </w:rPr>
        <w:t>เทศบาลตำบล</w:t>
      </w:r>
      <w:r w:rsidR="00140136">
        <w:rPr>
          <w:rFonts w:ascii="TH SarabunPSK" w:hAnsi="TH SarabunPSK" w:cs="TH SarabunPSK" w:hint="cs"/>
          <w:b/>
          <w:bCs/>
          <w:color w:val="00B050"/>
          <w:sz w:val="40"/>
          <w:szCs w:val="40"/>
          <w:cs/>
        </w:rPr>
        <w:t>ทุ่งทอง</w:t>
      </w:r>
    </w:p>
    <w:p w:rsidR="00130BFE" w:rsidRPr="00FE12AF" w:rsidRDefault="00130BFE" w:rsidP="00FE12AF">
      <w:pPr>
        <w:spacing w:after="0"/>
        <w:jc w:val="center"/>
        <w:rPr>
          <w:rFonts w:ascii="TH SarabunPSK" w:hAnsi="TH SarabunPSK" w:cs="TH SarabunPSK"/>
          <w:b/>
          <w:bCs/>
          <w:color w:val="00B050"/>
          <w:sz w:val="40"/>
          <w:szCs w:val="40"/>
        </w:rPr>
      </w:pPr>
      <w:r w:rsidRPr="00FE12AF">
        <w:rPr>
          <w:rFonts w:ascii="TH SarabunPSK" w:hAnsi="TH SarabunPSK" w:cs="TH SarabunPSK" w:hint="cs"/>
          <w:b/>
          <w:bCs/>
          <w:color w:val="00B050"/>
          <w:sz w:val="40"/>
          <w:szCs w:val="40"/>
          <w:cs/>
        </w:rPr>
        <w:t>อำเภอ</w:t>
      </w:r>
      <w:r w:rsidR="00140136">
        <w:rPr>
          <w:rFonts w:ascii="TH SarabunPSK" w:hAnsi="TH SarabunPSK" w:cs="TH SarabunPSK" w:hint="cs"/>
          <w:b/>
          <w:bCs/>
          <w:color w:val="00B050"/>
          <w:sz w:val="40"/>
          <w:szCs w:val="40"/>
          <w:cs/>
        </w:rPr>
        <w:t>บ้านเขว้า</w:t>
      </w:r>
      <w:r w:rsidRPr="00FE12AF">
        <w:rPr>
          <w:rFonts w:ascii="TH SarabunPSK" w:hAnsi="TH SarabunPSK" w:cs="TH SarabunPSK" w:hint="cs"/>
          <w:b/>
          <w:bCs/>
          <w:color w:val="00B050"/>
          <w:sz w:val="40"/>
          <w:szCs w:val="40"/>
          <w:cs/>
        </w:rPr>
        <w:t xml:space="preserve"> จังหวัด</w:t>
      </w:r>
      <w:r w:rsidR="00140136">
        <w:rPr>
          <w:rFonts w:ascii="TH SarabunPSK" w:hAnsi="TH SarabunPSK" w:cs="TH SarabunPSK" w:hint="cs"/>
          <w:b/>
          <w:bCs/>
          <w:color w:val="00B050"/>
          <w:sz w:val="40"/>
          <w:szCs w:val="40"/>
          <w:cs/>
        </w:rPr>
        <w:t>ชัยภูมิ</w:t>
      </w:r>
    </w:p>
    <w:p w:rsidR="001A74BA" w:rsidRDefault="00130BFE" w:rsidP="00FE12AF">
      <w:pPr>
        <w:spacing w:after="0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</w:rPr>
      </w:pPr>
      <w:r w:rsidRPr="00FE12AF">
        <w:rPr>
          <w:rFonts w:ascii="TH SarabunPSK" w:hAnsi="TH SarabunPSK" w:cs="TH SarabunPSK" w:hint="cs"/>
          <w:b/>
          <w:bCs/>
          <w:color w:val="00B050"/>
          <w:sz w:val="40"/>
          <w:szCs w:val="40"/>
          <w:cs/>
        </w:rPr>
        <w:t xml:space="preserve">โทร </w:t>
      </w:r>
      <w:r w:rsidR="00140136">
        <w:rPr>
          <w:rFonts w:ascii="TH SarabunPSK" w:hAnsi="TH SarabunPSK" w:cs="TH SarabunPSK" w:hint="cs"/>
          <w:b/>
          <w:bCs/>
          <w:color w:val="00B050"/>
          <w:sz w:val="40"/>
          <w:szCs w:val="40"/>
          <w:cs/>
        </w:rPr>
        <w:t>0</w:t>
      </w:r>
      <w:r w:rsidR="00140136">
        <w:rPr>
          <w:rFonts w:ascii="TH SarabunPSK" w:hAnsi="TH SarabunPSK" w:cs="TH SarabunPSK"/>
          <w:b/>
          <w:bCs/>
          <w:color w:val="00B050"/>
          <w:sz w:val="40"/>
          <w:szCs w:val="40"/>
        </w:rPr>
        <w:t>44-839836</w:t>
      </w:r>
      <w:r w:rsidR="00140136">
        <w:rPr>
          <w:rFonts w:ascii="TH SarabunPSK" w:hAnsi="TH SarabunPSK" w:cs="TH SarabunPSK" w:hint="cs"/>
          <w:b/>
          <w:bCs/>
          <w:color w:val="00B050"/>
          <w:sz w:val="40"/>
          <w:szCs w:val="40"/>
          <w:cs/>
        </w:rPr>
        <w:t xml:space="preserve"> ต่อ 1</w:t>
      </w:r>
      <w:r w:rsidR="00140136">
        <w:rPr>
          <w:rFonts w:ascii="TH SarabunPSK" w:hAnsi="TH SarabunPSK" w:cs="TH SarabunPSK"/>
          <w:b/>
          <w:bCs/>
          <w:color w:val="00B050"/>
          <w:sz w:val="40"/>
          <w:szCs w:val="40"/>
        </w:rPr>
        <w:t>6</w:t>
      </w:r>
    </w:p>
    <w:p w:rsidR="00FE12AF" w:rsidRDefault="00FE12AF" w:rsidP="00FE12AF">
      <w:pPr>
        <w:spacing w:after="0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</w:rPr>
      </w:pPr>
    </w:p>
    <w:p w:rsidR="00FE12AF" w:rsidRDefault="00FE12AF" w:rsidP="00FE12AF">
      <w:pPr>
        <w:spacing w:after="0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</w:rPr>
      </w:pPr>
    </w:p>
    <w:p w:rsidR="001A74BA" w:rsidRPr="001A74BA" w:rsidRDefault="001A74BA" w:rsidP="001A74BA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44"/>
        </w:rPr>
      </w:pPr>
      <w:r w:rsidRPr="001A74BA">
        <w:rPr>
          <w:rFonts w:ascii="TH SarabunPSK" w:hAnsi="TH SarabunPSK" w:cs="TH SarabunPSK" w:hint="cs"/>
          <w:b/>
          <w:bCs/>
          <w:color w:val="0070C0"/>
          <w:sz w:val="48"/>
          <w:szCs w:val="56"/>
          <w:cs/>
        </w:rPr>
        <w:t>เอกสารประชาสัมพันธ์</w:t>
      </w:r>
    </w:p>
    <w:p w:rsidR="001A74BA" w:rsidRDefault="00C00F3A" w:rsidP="004F678C">
      <w:pPr>
        <w:rPr>
          <w:rFonts w:ascii="TH SarabunPSK" w:hAnsi="TH SarabunPSK" w:cs="TH SarabunPSK"/>
          <w:b/>
          <w:bCs/>
          <w:color w:val="0070C0"/>
          <w:sz w:val="44"/>
          <w:szCs w:val="52"/>
        </w:rPr>
      </w:pPr>
      <w:r>
        <w:rPr>
          <w:rFonts w:ascii="TH SarabunPSK" w:hAnsi="TH SarabunPSK" w:cs="TH SarabunPSK"/>
          <w:b/>
          <w:bCs/>
          <w:noProof/>
          <w:color w:val="0070C0"/>
          <w:sz w:val="44"/>
          <w:szCs w:val="52"/>
        </w:rPr>
        <w:drawing>
          <wp:anchor distT="0" distB="0" distL="114300" distR="114300" simplePos="0" relativeHeight="251663360" behindDoc="1" locked="0" layoutInCell="1" allowOverlap="1" wp14:editId="741DECB9">
            <wp:simplePos x="0" y="0"/>
            <wp:positionH relativeFrom="column">
              <wp:posOffset>404495</wp:posOffset>
            </wp:positionH>
            <wp:positionV relativeFrom="paragraph">
              <wp:posOffset>398145</wp:posOffset>
            </wp:positionV>
            <wp:extent cx="1689100" cy="1500505"/>
            <wp:effectExtent l="0" t="0" r="6350" b="4445"/>
            <wp:wrapSquare wrapText="bothSides"/>
            <wp:docPr id="4" name="รูปภาพ 4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78C" w:rsidRDefault="004F678C" w:rsidP="004F678C">
      <w:pPr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4F678C" w:rsidRDefault="004F678C" w:rsidP="004F678C">
      <w:pPr>
        <w:jc w:val="thaiDistribute"/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4F678C" w:rsidRDefault="004F678C" w:rsidP="004F678C">
      <w:pPr>
        <w:jc w:val="thaiDistribute"/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1A74BA" w:rsidRDefault="001A74BA" w:rsidP="004F678C">
      <w:pPr>
        <w:jc w:val="thaiDistribute"/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1A74BA" w:rsidRDefault="001A74BA" w:rsidP="004F678C">
      <w:pPr>
        <w:jc w:val="thaiDistribute"/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4F678C" w:rsidRPr="00EE674D" w:rsidRDefault="004F678C" w:rsidP="00FE12AF">
      <w:pPr>
        <w:spacing w:after="0"/>
        <w:jc w:val="thaiDistribute"/>
        <w:rPr>
          <w:rFonts w:ascii="TH SarabunPSK" w:hAnsi="TH SarabunPSK" w:cs="TH SarabunPSK"/>
        </w:rPr>
      </w:pPr>
      <w:r w:rsidRPr="00EE674D">
        <w:rPr>
          <w:rFonts w:ascii="TH SarabunPSK" w:hAnsi="TH SarabunPSK" w:cs="TH SarabunPSK"/>
          <w:b/>
          <w:bCs/>
          <w:color w:val="0070C0"/>
          <w:sz w:val="44"/>
          <w:szCs w:val="52"/>
          <w:cs/>
        </w:rPr>
        <w:t>ภาษีที่ดินและสิ่งปลูกสร้าง</w:t>
      </w:r>
      <w:r w:rsidRPr="00EE674D">
        <w:rPr>
          <w:rFonts w:ascii="TH SarabunPSK" w:hAnsi="TH SarabunPSK" w:cs="TH SarabunPSK"/>
          <w:color w:val="0070C0"/>
          <w:sz w:val="44"/>
          <w:szCs w:val="52"/>
          <w:cs/>
        </w:rPr>
        <w:t xml:space="preserve"> </w:t>
      </w:r>
    </w:p>
    <w:p w:rsidR="004F678C" w:rsidRPr="00EE674D" w:rsidRDefault="004F678C" w:rsidP="00FE12AF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EE674D">
        <w:rPr>
          <w:rFonts w:ascii="TH SarabunPSK" w:hAnsi="TH SarabunPSK" w:cs="TH SarabunPSK"/>
          <w:sz w:val="36"/>
          <w:szCs w:val="36"/>
          <w:cs/>
        </w:rPr>
        <w:t xml:space="preserve">หรือที่เรียกกันย่อๆ ว่า ภาษีที่ดิน เป็นภาษีที่จัดเก็บเป็นรายปีตามมูลค่าที่ดินและสิ่งปลูกสร้าง (เช่น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ที่ดิน </w:t>
      </w:r>
      <w:r w:rsidRPr="00EE674D">
        <w:rPr>
          <w:rFonts w:ascii="TH SarabunPSK" w:hAnsi="TH SarabunPSK" w:cs="TH SarabunPSK"/>
          <w:sz w:val="36"/>
          <w:szCs w:val="36"/>
          <w:cs/>
        </w:rPr>
        <w:t xml:space="preserve">บ้าน อาคาร) </w:t>
      </w:r>
      <w:r w:rsidR="001A74BA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EE674D">
        <w:rPr>
          <w:rFonts w:ascii="TH SarabunPSK" w:hAnsi="TH SarabunPSK" w:cs="TH SarabunPSK"/>
          <w:sz w:val="36"/>
          <w:szCs w:val="36"/>
          <w:cs/>
        </w:rPr>
        <w:t>ที่ครอบครอง</w:t>
      </w:r>
      <w:r>
        <w:rPr>
          <w:rFonts w:ascii="TH SarabunPSK" w:hAnsi="TH SarabunPSK" w:cs="TH SarabunPSK" w:hint="cs"/>
          <w:sz w:val="36"/>
          <w:szCs w:val="36"/>
          <w:cs/>
        </w:rPr>
        <w:t>โดยมี</w:t>
      </w:r>
      <w:r w:rsidR="00600868">
        <w:rPr>
          <w:rFonts w:ascii="TH SarabunPSK" w:hAnsi="TH SarabunPSK" w:cs="TH SarabunPSK" w:hint="cs"/>
          <w:sz w:val="36"/>
          <w:szCs w:val="36"/>
          <w:cs/>
        </w:rPr>
        <w:t>เทศบาลตำบลทุ่งทอง</w:t>
      </w:r>
      <w:r w:rsidRPr="00EE674D">
        <w:rPr>
          <w:rFonts w:ascii="TH SarabunPSK" w:hAnsi="TH SarabunPSK" w:cs="TH SarabunPSK"/>
          <w:sz w:val="36"/>
          <w:szCs w:val="36"/>
          <w:cs/>
        </w:rPr>
        <w:t xml:space="preserve">เป็นหน่วยงานรับผิดชอบการจัดเก็บ เริ่มใช้บังคับตั้งแต่ </w:t>
      </w:r>
      <w:r w:rsidRPr="00EE674D">
        <w:rPr>
          <w:rFonts w:ascii="TH SarabunPSK" w:hAnsi="TH SarabunPSK" w:cs="TH SarabunPSK"/>
          <w:sz w:val="36"/>
          <w:szCs w:val="36"/>
        </w:rPr>
        <w:t xml:space="preserve">13 </w:t>
      </w:r>
      <w:r w:rsidRPr="00EE674D">
        <w:rPr>
          <w:rFonts w:ascii="TH SarabunPSK" w:hAnsi="TH SarabunPSK" w:cs="TH SarabunPSK"/>
          <w:sz w:val="36"/>
          <w:szCs w:val="36"/>
          <w:cs/>
        </w:rPr>
        <w:t xml:space="preserve">มีนาคม </w:t>
      </w:r>
      <w:r w:rsidRPr="00EE674D">
        <w:rPr>
          <w:rFonts w:ascii="TH SarabunPSK" w:hAnsi="TH SarabunPSK" w:cs="TH SarabunPSK"/>
          <w:sz w:val="36"/>
          <w:szCs w:val="36"/>
        </w:rPr>
        <w:t xml:space="preserve">2562 </w:t>
      </w:r>
      <w:r w:rsidRPr="00EE674D">
        <w:rPr>
          <w:rFonts w:ascii="TH SarabunPSK" w:hAnsi="TH SarabunPSK" w:cs="TH SarabunPSK"/>
          <w:sz w:val="36"/>
          <w:szCs w:val="36"/>
          <w:cs/>
        </w:rPr>
        <w:t>และ</w:t>
      </w:r>
      <w:r w:rsidR="00D9046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EE674D">
        <w:rPr>
          <w:rFonts w:ascii="TH SarabunPSK" w:hAnsi="TH SarabunPSK" w:cs="TH SarabunPSK"/>
          <w:sz w:val="36"/>
          <w:szCs w:val="36"/>
          <w:cs/>
        </w:rPr>
        <w:t xml:space="preserve">จะเริ่มเก็บภาษีตั้งแต่ </w:t>
      </w:r>
      <w:r w:rsidRPr="00EE674D">
        <w:rPr>
          <w:rFonts w:ascii="TH SarabunPSK" w:hAnsi="TH SarabunPSK" w:cs="TH SarabunPSK"/>
          <w:sz w:val="36"/>
          <w:szCs w:val="36"/>
        </w:rPr>
        <w:t xml:space="preserve">1 </w:t>
      </w:r>
      <w:r w:rsidRPr="00EE674D">
        <w:rPr>
          <w:rFonts w:ascii="TH SarabunPSK" w:hAnsi="TH SarabunPSK" w:cs="TH SarabunPSK"/>
          <w:sz w:val="36"/>
          <w:szCs w:val="36"/>
          <w:cs/>
        </w:rPr>
        <w:t xml:space="preserve">มกราคม </w:t>
      </w:r>
      <w:r w:rsidRPr="00EE674D">
        <w:rPr>
          <w:rFonts w:ascii="TH SarabunPSK" w:hAnsi="TH SarabunPSK" w:cs="TH SarabunPSK"/>
          <w:sz w:val="36"/>
          <w:szCs w:val="36"/>
        </w:rPr>
        <w:t xml:space="preserve">2563 </w:t>
      </w:r>
      <w:r w:rsidR="00D9046F">
        <w:rPr>
          <w:rFonts w:ascii="TH SarabunPSK" w:hAnsi="TH SarabunPSK" w:cs="TH SarabunPSK"/>
          <w:sz w:val="36"/>
          <w:szCs w:val="36"/>
        </w:rPr>
        <w:t xml:space="preserve">     </w:t>
      </w:r>
      <w:r w:rsidRPr="00EE674D">
        <w:rPr>
          <w:rFonts w:ascii="TH SarabunPSK" w:hAnsi="TH SarabunPSK" w:cs="TH SarabunPSK"/>
          <w:sz w:val="36"/>
          <w:szCs w:val="36"/>
          <w:cs/>
        </w:rPr>
        <w:t>เป็นต้นไป โดยอัตราภาษีจะคำนวณตามประเภทการใช้ประโยชน์ ซึ่งอัตราสูงสุดที่เป็นไปได้อยู่ที่</w:t>
      </w:r>
      <w:r w:rsidR="00D9046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EE674D">
        <w:rPr>
          <w:rFonts w:ascii="TH SarabunPSK" w:hAnsi="TH SarabunPSK" w:cs="TH SarabunPSK"/>
          <w:sz w:val="36"/>
          <w:szCs w:val="36"/>
          <w:cs/>
        </w:rPr>
        <w:t xml:space="preserve">ปีละ </w:t>
      </w:r>
      <w:r w:rsidRPr="00EE674D">
        <w:rPr>
          <w:rFonts w:ascii="TH SarabunPSK" w:hAnsi="TH SarabunPSK" w:cs="TH SarabunPSK"/>
          <w:sz w:val="36"/>
          <w:szCs w:val="36"/>
        </w:rPr>
        <w:t xml:space="preserve">3% </w:t>
      </w:r>
      <w:r w:rsidRPr="00EE674D">
        <w:rPr>
          <w:rFonts w:ascii="TH SarabunPSK" w:hAnsi="TH SarabunPSK" w:cs="TH SarabunPSK"/>
          <w:sz w:val="36"/>
          <w:szCs w:val="36"/>
          <w:cs/>
        </w:rPr>
        <w:t>ของมูลค่าที่ดินและสิ่งปลูกสร้าง</w:t>
      </w:r>
    </w:p>
    <w:sectPr w:rsidR="004F678C" w:rsidRPr="00EE674D" w:rsidSect="000F3063">
      <w:pgSz w:w="20129" w:h="12191" w:orient="landscape"/>
      <w:pgMar w:top="720" w:right="720" w:bottom="720" w:left="720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2C"/>
    <w:rsid w:val="00023AC7"/>
    <w:rsid w:val="000427BE"/>
    <w:rsid w:val="00067DF2"/>
    <w:rsid w:val="00082D90"/>
    <w:rsid w:val="000F3063"/>
    <w:rsid w:val="0011238A"/>
    <w:rsid w:val="00130BFE"/>
    <w:rsid w:val="00140136"/>
    <w:rsid w:val="00180AA1"/>
    <w:rsid w:val="001A74BA"/>
    <w:rsid w:val="00206864"/>
    <w:rsid w:val="002579B3"/>
    <w:rsid w:val="00391610"/>
    <w:rsid w:val="003F2EB4"/>
    <w:rsid w:val="0047360A"/>
    <w:rsid w:val="00496D84"/>
    <w:rsid w:val="004B0B40"/>
    <w:rsid w:val="004E2C8F"/>
    <w:rsid w:val="004F678C"/>
    <w:rsid w:val="00600868"/>
    <w:rsid w:val="00617BBE"/>
    <w:rsid w:val="00636D0A"/>
    <w:rsid w:val="00647C30"/>
    <w:rsid w:val="00694CFD"/>
    <w:rsid w:val="00760B2C"/>
    <w:rsid w:val="00763DC9"/>
    <w:rsid w:val="00893DDF"/>
    <w:rsid w:val="008D25BA"/>
    <w:rsid w:val="00996F54"/>
    <w:rsid w:val="00B5567A"/>
    <w:rsid w:val="00BC0A87"/>
    <w:rsid w:val="00BC137C"/>
    <w:rsid w:val="00C00F3A"/>
    <w:rsid w:val="00C35EDE"/>
    <w:rsid w:val="00C52633"/>
    <w:rsid w:val="00CA264F"/>
    <w:rsid w:val="00D9046F"/>
    <w:rsid w:val="00E27F45"/>
    <w:rsid w:val="00EB29E3"/>
    <w:rsid w:val="00EE674D"/>
    <w:rsid w:val="00F100A5"/>
    <w:rsid w:val="00F955EF"/>
    <w:rsid w:val="00FE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EBCF-7A80-4984-A2E7-A0F3EBE3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GISTAXMAP</dc:creator>
  <cp:lastModifiedBy>Windows User</cp:lastModifiedBy>
  <cp:revision>2</cp:revision>
  <cp:lastPrinted>2019-08-08T08:06:00Z</cp:lastPrinted>
  <dcterms:created xsi:type="dcterms:W3CDTF">2020-01-15T06:36:00Z</dcterms:created>
  <dcterms:modified xsi:type="dcterms:W3CDTF">2020-01-15T06:36:00Z</dcterms:modified>
</cp:coreProperties>
</file>