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79B" w:rsidRDefault="0046579B" w:rsidP="0046579B">
      <w:pPr>
        <w:ind w:left="2880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2.25pt;margin-top:5.25pt;width:75.1pt;height:85pt;z-index:251658240" fillcolor="window">
            <v:imagedata r:id="rId4" o:title=""/>
          </v:shape>
          <o:OLEObject Type="Embed" ProgID="Word.Picture.8" ShapeID="_x0000_s1026" DrawAspect="Content" ObjectID="_1558439172" r:id="rId5"/>
        </w:pict>
      </w:r>
    </w:p>
    <w:p w:rsidR="0046579B" w:rsidRDefault="0046579B" w:rsidP="0046579B">
      <w:pPr>
        <w:ind w:left="288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6579B" w:rsidRDefault="0046579B" w:rsidP="0046579B">
      <w:pPr>
        <w:ind w:left="288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6579B" w:rsidRDefault="0046579B" w:rsidP="0046579B">
      <w:pPr>
        <w:ind w:left="288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46579B" w:rsidRPr="00183FCF" w:rsidRDefault="0046579B" w:rsidP="0046579B">
      <w:pPr>
        <w:ind w:left="2880"/>
        <w:rPr>
          <w:rFonts w:ascii="TH Niramit AS" w:hAnsi="TH Niramit AS" w:cs="TH Niramit AS"/>
          <w:b/>
          <w:bCs/>
          <w:sz w:val="32"/>
          <w:szCs w:val="32"/>
        </w:rPr>
      </w:pPr>
      <w:r w:rsidRPr="00183FCF">
        <w:rPr>
          <w:rFonts w:ascii="TH Niramit AS" w:hAnsi="TH Niramit AS" w:cs="TH Niramit AS"/>
          <w:b/>
          <w:bCs/>
          <w:sz w:val="32"/>
          <w:szCs w:val="32"/>
          <w:cs/>
        </w:rPr>
        <w:t>ประกาศเทศบาลตำบลทุ่งทอง</w:t>
      </w:r>
    </w:p>
    <w:p w:rsidR="0046579B" w:rsidRPr="00183FCF" w:rsidRDefault="0046579B" w:rsidP="0046579B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183FCF">
        <w:rPr>
          <w:rFonts w:ascii="TH Niramit AS" w:hAnsi="TH Niramit AS" w:cs="TH Niramit AS"/>
          <w:b/>
          <w:bCs/>
          <w:sz w:val="32"/>
          <w:szCs w:val="32"/>
          <w:cs/>
        </w:rPr>
        <w:t>เรื่อง  มาตรฐานคุณธรรม จริยธรรมของพนักงานและลูกจ้างเทศบาลตำบลทุ่งทอง</w:t>
      </w:r>
    </w:p>
    <w:p w:rsidR="0046579B" w:rsidRPr="00183FCF" w:rsidRDefault="0046579B" w:rsidP="0046579B">
      <w:pPr>
        <w:jc w:val="center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</w:rPr>
        <w:t>------------------</w:t>
      </w:r>
    </w:p>
    <w:p w:rsidR="0046579B" w:rsidRPr="00183FCF" w:rsidRDefault="0046579B" w:rsidP="0046579B">
      <w:pPr>
        <w:pStyle w:val="a3"/>
        <w:ind w:firstLine="578"/>
        <w:rPr>
          <w:rFonts w:ascii="TH Niramit AS" w:hAnsi="TH Niramit AS" w:cs="TH Niramit AS"/>
          <w:cs/>
        </w:rPr>
      </w:pPr>
      <w:r w:rsidRPr="00183FCF">
        <w:rPr>
          <w:rFonts w:ascii="TH Niramit AS" w:hAnsi="TH Niramit AS" w:cs="TH Niramit AS"/>
          <w:cs/>
        </w:rPr>
        <w:t>อนุสนธิจากคณะกรรมการมาตรฐานการบริหารงานบุคคลส่วนท้องถิ่น (</w:t>
      </w:r>
      <w:proofErr w:type="spellStart"/>
      <w:r w:rsidRPr="00183FCF">
        <w:rPr>
          <w:rFonts w:ascii="TH Niramit AS" w:hAnsi="TH Niramit AS" w:cs="TH Niramit AS"/>
          <w:cs/>
        </w:rPr>
        <w:t>ก.ถ.</w:t>
      </w:r>
      <w:proofErr w:type="spellEnd"/>
      <w:r w:rsidRPr="00183FCF">
        <w:rPr>
          <w:rFonts w:ascii="TH Niramit AS" w:hAnsi="TH Niramit AS" w:cs="TH Niramit AS"/>
          <w:cs/>
        </w:rPr>
        <w:t>) ได้กำหนดมาตรฐานคุณธรรมและจริยธรรมของข้าราชการ พนักงานและลูกจ้างขององค์กรปกครองส่วนท้องถิ่นซึ่งประมวลขึ้นจากข้อเสนอแนะของผู้บริหารท้องถิ่น  สมาชิกสภาท้องถิ่นข้าราชการหรือพนักงานส่วนท้องถิ่น  ลูกจ้างขององค์กรปกครองส่วนท้องถิ่น  โดยทั่วไปใช้ยึดถือปฏิบัติเป็นเครื่องกำกับความประพฤติ  ได้แก่</w:t>
      </w:r>
    </w:p>
    <w:p w:rsidR="0046579B" w:rsidRPr="00183FCF" w:rsidRDefault="0046579B" w:rsidP="0046579B">
      <w:pPr>
        <w:ind w:firstLine="720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>1.  พึงดำรงตนให้ตั้งมั่นอยู่ในศีลธรรม  ปฏิบัติหน้าที่ด้วยความซื่อสัตย์ สุจริต เสียสละและมีความ</w:t>
      </w:r>
    </w:p>
    <w:p w:rsidR="0046579B" w:rsidRPr="00183FCF" w:rsidRDefault="0046579B" w:rsidP="0046579B">
      <w:pPr>
        <w:ind w:firstLine="720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>รับผิดชอบ</w:t>
      </w:r>
    </w:p>
    <w:p w:rsidR="0046579B" w:rsidRPr="00183FCF" w:rsidRDefault="0046579B" w:rsidP="0046579B">
      <w:pPr>
        <w:ind w:firstLine="720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>2.  พึงปฏิบัติหน้าที่อย่างเปิดเผย โปร่งใส  พร้อมให้ตรวจสอบ</w:t>
      </w:r>
    </w:p>
    <w:p w:rsidR="0046579B" w:rsidRPr="00183FCF" w:rsidRDefault="0046579B" w:rsidP="0046579B">
      <w:pPr>
        <w:ind w:left="720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>3.  พึงให้บริการด้วยความเสมอภาค สะดวก รวดเร็ว มีอัธยาศัยไมตรี  โดยยึดประโยชน์ของประชาชนเป็นหลัก</w:t>
      </w:r>
    </w:p>
    <w:p w:rsidR="0046579B" w:rsidRPr="00183FCF" w:rsidRDefault="0046579B" w:rsidP="0046579B">
      <w:pPr>
        <w:ind w:left="720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>4.  พึงปฏิบัติหน้าที่โดยยึดผลสัมฤทธิ์ของงานอย่างคุ้มค่า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5.  พึงพัฒนาทักษะ ความรู้ ความสามารถ และตนเองให้ทันสมัยอยู่เสมอ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 xml:space="preserve">เทศบาลตำบลทุ่งทอง  ขอประกาศให้มาตรฐานทั้ง  5  ประการดังกล่าวข้างต้น  เป็น </w:t>
      </w:r>
      <w:proofErr w:type="gramStart"/>
      <w:r w:rsidRPr="00183FCF">
        <w:rPr>
          <w:rFonts w:ascii="TH Niramit AS" w:hAnsi="TH Niramit AS" w:cs="TH Niramit AS"/>
          <w:b/>
          <w:bCs/>
          <w:sz w:val="32"/>
          <w:szCs w:val="32"/>
        </w:rPr>
        <w:t xml:space="preserve">“ </w:t>
      </w:r>
      <w:r w:rsidRPr="00183FCF">
        <w:rPr>
          <w:rFonts w:ascii="TH Niramit AS" w:hAnsi="TH Niramit AS" w:cs="TH Niramit AS"/>
          <w:b/>
          <w:bCs/>
          <w:sz w:val="32"/>
          <w:szCs w:val="32"/>
          <w:cs/>
        </w:rPr>
        <w:t>มาตรฐานคุณธรรมและจริยธรรมของพนักงานและลูกจ้างของเทศบาลตำบลทุ่งทอง</w:t>
      </w:r>
      <w:proofErr w:type="gramEnd"/>
      <w:r w:rsidRPr="00183FCF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183FCF">
        <w:rPr>
          <w:rFonts w:ascii="TH Niramit AS" w:hAnsi="TH Niramit AS" w:cs="TH Niramit AS"/>
          <w:b/>
          <w:bCs/>
          <w:sz w:val="32"/>
          <w:szCs w:val="32"/>
        </w:rPr>
        <w:t xml:space="preserve">” </w:t>
      </w:r>
      <w:r w:rsidRPr="00183FCF">
        <w:rPr>
          <w:rFonts w:ascii="TH Niramit AS" w:hAnsi="TH Niramit AS" w:cs="TH Niramit AS"/>
          <w:sz w:val="32"/>
          <w:szCs w:val="32"/>
          <w:cs/>
        </w:rPr>
        <w:t>ด้วยและขอกำหนดมาตรฐานคุณธรรมและจริยธรรมสำหรับพนักงานและลูกจ้างของเทศบาลตำบลทุ่งทอง  เพื่อยึดถือเป็นแนวทางสำหรับประพฤติตนและเป็นหลักการในการปฏิบัติงานเพิ่มเติม ดังนี้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6.  พึงไม่เบียดเบียนผู้อื่น  สังคม สิ่งแวดล้อมและทรัพยากร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7. พึงมีความเพียร  ขยันอดทน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8. พึงมีความเป็นอยู่อย่างพอเพียง  รู้จักประหยัดอดออม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9. พึงมีความรักและรับผิดชอบต่อครอบครัว</w:t>
      </w:r>
    </w:p>
    <w:p w:rsidR="0046579B" w:rsidRPr="00183FCF" w:rsidRDefault="0046579B" w:rsidP="0046579B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83FCF">
        <w:rPr>
          <w:rFonts w:ascii="TH Niramit AS" w:hAnsi="TH Niramit AS" w:cs="TH Niramit AS"/>
          <w:b/>
          <w:bCs/>
          <w:sz w:val="32"/>
          <w:szCs w:val="32"/>
        </w:rPr>
        <w:tab/>
      </w:r>
      <w:r w:rsidRPr="00183F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คุณธรรมและจริยธรรมต่อผู้บังคับบัญชา ผู้ใต้บังคับบัญชา ผู้ร่วมงาน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  <w:cs/>
        </w:rPr>
        <w:t>10. พึงมีความรัก  ความสามัคคีในหมู่คณะ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  <w:cs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11. ผู้บังคับบัญชาพึงมีความหนักแน่นในการพิจารณาแก้ไขปัญหาและขจัดความขัดแย้งที่เกิดขึ้น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12. ผู้บังคับบัญชาพึงยอมรับฟังความคิดเห็นของผู้ใต้บังคับบัญชา</w:t>
      </w:r>
    </w:p>
    <w:p w:rsidR="0046579B" w:rsidRPr="00183FCF" w:rsidRDefault="0046579B" w:rsidP="0046579B">
      <w:pPr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คุณธรรมและจริยธรรมต่อหน่วยงาน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13. พึงปฏิบัติตนเป็นผู้ตรงต่อเวลา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14. พึงดูแลรักษาและใช้ทรัพย์สินของทางราชการอย่างประหยัดคุ้มค่า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15. พึงไม่สูบบุหรี่ในที่ห้ามสูบและไม่ดื่มสุราของมึนเมา  ขณะปฏิบัติราชการ</w:t>
      </w:r>
    </w:p>
    <w:p w:rsidR="0046579B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</w:p>
    <w:p w:rsidR="0046579B" w:rsidRDefault="0046579B" w:rsidP="0046579B">
      <w:pPr>
        <w:rPr>
          <w:rFonts w:ascii="TH Niramit AS" w:hAnsi="TH Niramit AS" w:cs="TH Niramit AS"/>
          <w:sz w:val="32"/>
          <w:szCs w:val="32"/>
        </w:rPr>
      </w:pPr>
    </w:p>
    <w:p w:rsidR="0046579B" w:rsidRPr="00183FCF" w:rsidRDefault="0046579B" w:rsidP="0046579B">
      <w:pPr>
        <w:rPr>
          <w:rFonts w:ascii="TH Niramit AS" w:hAnsi="TH Niramit AS" w:cs="TH Niramit AS" w:hint="cs"/>
          <w:sz w:val="32"/>
          <w:szCs w:val="32"/>
          <w:cs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</w:rPr>
        <w:t>-2-</w:t>
      </w:r>
    </w:p>
    <w:p w:rsidR="0046579B" w:rsidRPr="00183FCF" w:rsidRDefault="0046579B" w:rsidP="0046579B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:rsidR="0046579B" w:rsidRPr="00183FCF" w:rsidRDefault="0046579B" w:rsidP="0046579B">
      <w:pPr>
        <w:ind w:firstLine="720"/>
        <w:rPr>
          <w:rFonts w:ascii="TH Niramit AS" w:hAnsi="TH Niramit AS" w:cs="TH Niramit AS"/>
          <w:b/>
          <w:bCs/>
          <w:sz w:val="32"/>
          <w:szCs w:val="32"/>
          <w:u w:val="single"/>
        </w:rPr>
      </w:pPr>
      <w:r w:rsidRPr="00183FC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คุณธรรมและจริยธรรมต่อประชาชน/สังคม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16. พึงส่งเสริมการมีส่วนร่วมของประชาชน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  <w:t>17. พึงปฏิบัติงานโดยยึดมั่นในผลประโยชน์ของแผ่นดินและความถูกต้อง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  <w:cs/>
        </w:rPr>
        <w:tab/>
        <w:t xml:space="preserve">ประกาศ ณ  วันที่  </w:t>
      </w:r>
      <w:proofErr w:type="gramStart"/>
      <w:r>
        <w:rPr>
          <w:rFonts w:ascii="TH Niramit AS" w:hAnsi="TH Niramit AS" w:cs="TH Niramit AS"/>
          <w:sz w:val="32"/>
          <w:szCs w:val="32"/>
        </w:rPr>
        <w:t>15</w:t>
      </w:r>
      <w:r w:rsidRPr="00183FCF">
        <w:rPr>
          <w:rFonts w:ascii="TH Niramit AS" w:hAnsi="TH Niramit AS" w:cs="TH Niramit AS"/>
          <w:sz w:val="32"/>
          <w:szCs w:val="32"/>
          <w:cs/>
        </w:rPr>
        <w:t xml:space="preserve">  เดือน</w:t>
      </w:r>
      <w:r>
        <w:rPr>
          <w:rFonts w:ascii="TH Niramit AS" w:hAnsi="TH Niramit AS" w:cs="TH Niramit AS" w:hint="cs"/>
          <w:sz w:val="32"/>
          <w:szCs w:val="32"/>
          <w:cs/>
        </w:rPr>
        <w:t>สิงหาคม</w:t>
      </w:r>
      <w:proofErr w:type="gramEnd"/>
      <w:r w:rsidRPr="00183FCF">
        <w:rPr>
          <w:rFonts w:ascii="TH Niramit AS" w:hAnsi="TH Niramit AS" w:cs="TH Niramit AS"/>
          <w:sz w:val="32"/>
          <w:szCs w:val="32"/>
          <w:cs/>
        </w:rPr>
        <w:t xml:space="preserve"> พ.ศ. 255</w:t>
      </w:r>
      <w:r>
        <w:rPr>
          <w:rFonts w:ascii="TH Niramit AS" w:hAnsi="TH Niramit AS" w:cs="TH Niramit AS" w:hint="cs"/>
          <w:sz w:val="32"/>
          <w:szCs w:val="32"/>
          <w:cs/>
        </w:rPr>
        <w:t>7</w:t>
      </w: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</w:p>
    <w:p w:rsidR="0046579B" w:rsidRPr="00183FCF" w:rsidRDefault="0046579B" w:rsidP="0046579B">
      <w:pPr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  <w:r w:rsidRPr="00183FCF"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 xml:space="preserve">       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noProof/>
          <w:sz w:val="32"/>
          <w:szCs w:val="32"/>
        </w:rPr>
        <w:drawing>
          <wp:inline distT="0" distB="0" distL="0" distR="0">
            <wp:extent cx="1323975" cy="400050"/>
            <wp:effectExtent l="19050" t="0" r="9525" b="0"/>
            <wp:docPr id="1" name="Picture 1" descr="D:\ลายเซ๋นต์นายกเทศมนตรี\ลายเซ็น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ลายเซ๋นต์นายกเทศมนตรี\ลายเซ็นนาย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1987" b="69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79B" w:rsidRPr="00183FCF" w:rsidRDefault="0046579B" w:rsidP="0046579B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  <w:cs/>
        </w:rPr>
        <w:tab/>
      </w:r>
      <w:r w:rsidRPr="00183FCF">
        <w:rPr>
          <w:rFonts w:ascii="TH Niramit AS" w:hAnsi="TH Niramit AS" w:cs="TH Niramit AS"/>
          <w:sz w:val="32"/>
          <w:szCs w:val="32"/>
          <w:cs/>
        </w:rPr>
        <w:tab/>
        <w:t>(นาย</w:t>
      </w:r>
      <w:proofErr w:type="spellStart"/>
      <w:r w:rsidRPr="00183FCF">
        <w:rPr>
          <w:rFonts w:ascii="TH Niramit AS" w:hAnsi="TH Niramit AS" w:cs="TH Niramit AS"/>
          <w:sz w:val="32"/>
          <w:szCs w:val="32"/>
          <w:cs/>
        </w:rPr>
        <w:t>สมพงษ์</w:t>
      </w:r>
      <w:proofErr w:type="spellEnd"/>
      <w:r w:rsidRPr="00183FCF">
        <w:rPr>
          <w:rFonts w:ascii="TH Niramit AS" w:hAnsi="TH Niramit AS" w:cs="TH Niramit AS"/>
          <w:sz w:val="32"/>
          <w:szCs w:val="32"/>
          <w:cs/>
        </w:rPr>
        <w:tab/>
        <w:t>ยอดวงศ์)</w:t>
      </w:r>
    </w:p>
    <w:p w:rsidR="0046579B" w:rsidRPr="00183FCF" w:rsidRDefault="0046579B" w:rsidP="0046579B">
      <w:pPr>
        <w:jc w:val="center"/>
        <w:rPr>
          <w:rFonts w:ascii="TH Niramit AS" w:hAnsi="TH Niramit AS" w:cs="TH Niramit AS"/>
          <w:sz w:val="32"/>
          <w:szCs w:val="32"/>
        </w:rPr>
      </w:pPr>
      <w:r w:rsidRPr="00183FCF">
        <w:rPr>
          <w:rFonts w:ascii="TH Niramit AS" w:hAnsi="TH Niramit AS" w:cs="TH Niramit AS"/>
          <w:sz w:val="32"/>
          <w:szCs w:val="32"/>
          <w:cs/>
        </w:rPr>
        <w:t xml:space="preserve"> นายกเทศมนตรีตำบลทุ่งทอง</w:t>
      </w: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46579B" w:rsidRPr="00183FCF" w:rsidRDefault="0046579B" w:rsidP="0046579B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CE6BB9" w:rsidRPr="0046579B" w:rsidRDefault="00CE6BB9">
      <w:pPr>
        <w:rPr>
          <w:rFonts w:hint="cs"/>
        </w:rPr>
      </w:pPr>
    </w:p>
    <w:sectPr w:rsidR="00CE6BB9" w:rsidRPr="0046579B" w:rsidSect="004B389E">
      <w:pgSz w:w="11907" w:h="16840" w:code="9"/>
      <w:pgMar w:top="459" w:right="924" w:bottom="720" w:left="164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579B"/>
    <w:rsid w:val="0046579B"/>
    <w:rsid w:val="00CE6BB9"/>
    <w:rsid w:val="00EF3637"/>
    <w:rsid w:val="00FB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9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579B"/>
    <w:pPr>
      <w:ind w:left="142" w:firstLine="1276"/>
    </w:pPr>
    <w:rPr>
      <w:sz w:val="32"/>
      <w:szCs w:val="32"/>
    </w:rPr>
  </w:style>
  <w:style w:type="character" w:customStyle="1" w:styleId="a4">
    <w:name w:val="การเยื้องเนื้อความ อักขระ"/>
    <w:basedOn w:val="a0"/>
    <w:link w:val="a3"/>
    <w:rsid w:val="0046579B"/>
    <w:rPr>
      <w:rFonts w:ascii="Cordia New" w:eastAsia="Cordia New" w:hAnsi="Cordia New" w:cs="Angsan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46579B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6579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2017-06-08T07:59:00Z</dcterms:created>
  <dcterms:modified xsi:type="dcterms:W3CDTF">2017-06-08T07:59:00Z</dcterms:modified>
</cp:coreProperties>
</file>