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9B" w:rsidRDefault="0046579B" w:rsidP="0046579B">
      <w:pPr>
        <w:ind w:left="2880"/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25pt;margin-top:5.25pt;width:75.1pt;height:85pt;z-index:251658240" fillcolor="window">
            <v:imagedata r:id="rId4" o:title=""/>
          </v:shape>
          <o:OLEObject Type="Embed" ProgID="Word.Picture.8" ShapeID="_x0000_s1026" DrawAspect="Content" ObjectID="_1558439172" r:id="rId5"/>
        </w:pict>
      </w:r>
    </w:p>
    <w:p w:rsidR="0046579B" w:rsidRDefault="0046579B" w:rsidP="0046579B">
      <w:pPr>
        <w:ind w:left="2880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46579B" w:rsidRDefault="0046579B" w:rsidP="0046579B">
      <w:pPr>
        <w:ind w:left="2880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46579B" w:rsidRDefault="0046579B" w:rsidP="0046579B">
      <w:pPr>
        <w:ind w:left="2880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46579B" w:rsidRPr="00183FCF" w:rsidRDefault="0046579B" w:rsidP="0046579B">
      <w:pPr>
        <w:ind w:left="2880"/>
        <w:rPr>
          <w:rFonts w:ascii="TH Niramit AS" w:hAnsi="TH Niramit AS" w:cs="TH Niramit AS"/>
          <w:b/>
          <w:bCs/>
          <w:sz w:val="32"/>
          <w:szCs w:val="32"/>
        </w:rPr>
      </w:pPr>
      <w:r w:rsidRPr="00183FCF">
        <w:rPr>
          <w:rFonts w:ascii="TH Niramit AS" w:hAnsi="TH Niramit AS" w:cs="TH Niramit AS"/>
          <w:b/>
          <w:bCs/>
          <w:sz w:val="32"/>
          <w:szCs w:val="32"/>
          <w:cs/>
        </w:rPr>
        <w:t>ประกาศเทศบาลตำบลทุ่งทอง</w:t>
      </w:r>
    </w:p>
    <w:p w:rsidR="0046579B" w:rsidRPr="00183FCF" w:rsidRDefault="0046579B" w:rsidP="0046579B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183FCF">
        <w:rPr>
          <w:rFonts w:ascii="TH Niramit AS" w:hAnsi="TH Niramit AS" w:cs="TH Niramit AS"/>
          <w:b/>
          <w:bCs/>
          <w:sz w:val="32"/>
          <w:szCs w:val="32"/>
          <w:cs/>
        </w:rPr>
        <w:t>เรื่อง  มาตรฐานคุณธรรม จริยธรรมของพนักงานและลูกจ้างเทศบาลตำบลทุ่งทอง</w:t>
      </w:r>
    </w:p>
    <w:p w:rsidR="0046579B" w:rsidRPr="00183FCF" w:rsidRDefault="0046579B" w:rsidP="0046579B">
      <w:pPr>
        <w:jc w:val="center"/>
        <w:rPr>
          <w:rFonts w:ascii="TH Niramit AS" w:hAnsi="TH Niramit AS" w:cs="TH Niramit AS"/>
          <w:sz w:val="32"/>
          <w:szCs w:val="32"/>
        </w:rPr>
      </w:pPr>
      <w:r w:rsidRPr="00183FCF">
        <w:rPr>
          <w:rFonts w:ascii="TH Niramit AS" w:hAnsi="TH Niramit AS" w:cs="TH Niramit AS"/>
          <w:sz w:val="32"/>
          <w:szCs w:val="32"/>
        </w:rPr>
        <w:t>------------------</w:t>
      </w:r>
    </w:p>
    <w:p w:rsidR="0046579B" w:rsidRPr="00183FCF" w:rsidRDefault="0046579B" w:rsidP="0046579B">
      <w:pPr>
        <w:pStyle w:val="a3"/>
        <w:ind w:firstLine="578"/>
        <w:rPr>
          <w:rFonts w:ascii="TH Niramit AS" w:hAnsi="TH Niramit AS" w:cs="TH Niramit AS"/>
          <w:cs/>
        </w:rPr>
      </w:pPr>
      <w:r w:rsidRPr="00183FCF">
        <w:rPr>
          <w:rFonts w:ascii="TH Niramit AS" w:hAnsi="TH Niramit AS" w:cs="TH Niramit AS"/>
          <w:cs/>
        </w:rPr>
        <w:t>อนุสนธิจากคณะกรรมการมาตรฐานการบริหารงานบุคคลส่วนท้องถิ่น (</w:t>
      </w:r>
      <w:proofErr w:type="spellStart"/>
      <w:r w:rsidRPr="00183FCF">
        <w:rPr>
          <w:rFonts w:ascii="TH Niramit AS" w:hAnsi="TH Niramit AS" w:cs="TH Niramit AS"/>
          <w:cs/>
        </w:rPr>
        <w:t>ก.ถ.</w:t>
      </w:r>
      <w:proofErr w:type="spellEnd"/>
      <w:r w:rsidRPr="00183FCF">
        <w:rPr>
          <w:rFonts w:ascii="TH Niramit AS" w:hAnsi="TH Niramit AS" w:cs="TH Niramit AS"/>
          <w:cs/>
        </w:rPr>
        <w:t>) ได้กำหนดมาตรฐานคุณธรรมและจริยธรรมของข้าราชการ พนักงานและลูกจ้างขององค์กรปกครองส่วนท้องถิ่นซึ่งประมวลขึ้นจากข้อเสนอแนะของผู้บริหารท้องถิ่น  สมาชิกสภาท้องถิ่นข้าราชการหรือพนักงานส่วนท้องถิ่น  ลูกจ้างขององค์กรปกครองส่วนท้องถิ่น  โดยทั่วไปใช้ยึดถือปฏิบัติเป็นเครื่องกำกับความประพฤติ  ได้แก่</w:t>
      </w:r>
    </w:p>
    <w:p w:rsidR="0046579B" w:rsidRPr="00183FCF" w:rsidRDefault="0046579B" w:rsidP="0046579B">
      <w:pPr>
        <w:ind w:firstLine="720"/>
        <w:rPr>
          <w:rFonts w:ascii="TH Niramit AS" w:hAnsi="TH Niramit AS" w:cs="TH Niramit AS"/>
          <w:sz w:val="32"/>
          <w:szCs w:val="32"/>
        </w:rPr>
      </w:pPr>
      <w:r w:rsidRPr="00183FCF">
        <w:rPr>
          <w:rFonts w:ascii="TH Niramit AS" w:hAnsi="TH Niramit AS" w:cs="TH Niramit AS"/>
          <w:sz w:val="32"/>
          <w:szCs w:val="32"/>
          <w:cs/>
        </w:rPr>
        <w:t>1.  พึงดำรงตนให้ตั้งมั่นอยู่ในศีลธรรม  ปฏิบัติหน้าที่ด้วยความซื่อสัตย์ สุจริต เสียสละและมีความ</w:t>
      </w:r>
    </w:p>
    <w:p w:rsidR="0046579B" w:rsidRPr="00183FCF" w:rsidRDefault="0046579B" w:rsidP="0046579B">
      <w:pPr>
        <w:ind w:firstLine="720"/>
        <w:rPr>
          <w:rFonts w:ascii="TH Niramit AS" w:hAnsi="TH Niramit AS" w:cs="TH Niramit AS"/>
          <w:sz w:val="32"/>
          <w:szCs w:val="32"/>
        </w:rPr>
      </w:pPr>
      <w:r w:rsidRPr="00183FCF">
        <w:rPr>
          <w:rFonts w:ascii="TH Niramit AS" w:hAnsi="TH Niramit AS" w:cs="TH Niramit AS"/>
          <w:sz w:val="32"/>
          <w:szCs w:val="32"/>
          <w:cs/>
        </w:rPr>
        <w:t>รับผิดชอบ</w:t>
      </w:r>
    </w:p>
    <w:p w:rsidR="0046579B" w:rsidRPr="00183FCF" w:rsidRDefault="0046579B" w:rsidP="0046579B">
      <w:pPr>
        <w:ind w:firstLine="720"/>
        <w:rPr>
          <w:rFonts w:ascii="TH Niramit AS" w:hAnsi="TH Niramit AS" w:cs="TH Niramit AS"/>
          <w:sz w:val="32"/>
          <w:szCs w:val="32"/>
        </w:rPr>
      </w:pPr>
      <w:r w:rsidRPr="00183FCF">
        <w:rPr>
          <w:rFonts w:ascii="TH Niramit AS" w:hAnsi="TH Niramit AS" w:cs="TH Niramit AS"/>
          <w:sz w:val="32"/>
          <w:szCs w:val="32"/>
          <w:cs/>
        </w:rPr>
        <w:t>2.  พึงปฏิบัติหน้าที่อย่างเปิดเผย โปร่งใส  พร้อมให้ตรวจสอบ</w:t>
      </w:r>
    </w:p>
    <w:p w:rsidR="0046579B" w:rsidRPr="00183FCF" w:rsidRDefault="0046579B" w:rsidP="0046579B">
      <w:pPr>
        <w:ind w:left="720"/>
        <w:rPr>
          <w:rFonts w:ascii="TH Niramit AS" w:hAnsi="TH Niramit AS" w:cs="TH Niramit AS"/>
          <w:sz w:val="32"/>
          <w:szCs w:val="32"/>
        </w:rPr>
      </w:pPr>
      <w:r w:rsidRPr="00183FCF">
        <w:rPr>
          <w:rFonts w:ascii="TH Niramit AS" w:hAnsi="TH Niramit AS" w:cs="TH Niramit AS"/>
          <w:sz w:val="32"/>
          <w:szCs w:val="32"/>
          <w:cs/>
        </w:rPr>
        <w:t>3.  พึงให้บริการด้วยความเสมอภาค สะดวก รวดเร็ว มีอัธยาศัยไมตรี  โดยยึดประโยชน์ของประชาชนเป็นหลัก</w:t>
      </w:r>
    </w:p>
    <w:p w:rsidR="0046579B" w:rsidRPr="00183FCF" w:rsidRDefault="0046579B" w:rsidP="0046579B">
      <w:pPr>
        <w:ind w:left="720"/>
        <w:rPr>
          <w:rFonts w:ascii="TH Niramit AS" w:hAnsi="TH Niramit AS" w:cs="TH Niramit AS"/>
          <w:sz w:val="32"/>
          <w:szCs w:val="32"/>
        </w:rPr>
      </w:pPr>
      <w:r w:rsidRPr="00183FCF">
        <w:rPr>
          <w:rFonts w:ascii="TH Niramit AS" w:hAnsi="TH Niramit AS" w:cs="TH Niramit AS"/>
          <w:sz w:val="32"/>
          <w:szCs w:val="32"/>
          <w:cs/>
        </w:rPr>
        <w:t>4.  พึงปฏิบัติหน้าที่โดยยึดผลสัมฤทธิ์ของงานอย่างคุ้มค่า</w:t>
      </w:r>
    </w:p>
    <w:p w:rsidR="0046579B" w:rsidRPr="00183FCF" w:rsidRDefault="0046579B" w:rsidP="0046579B">
      <w:pPr>
        <w:rPr>
          <w:rFonts w:ascii="TH Niramit AS" w:hAnsi="TH Niramit AS" w:cs="TH Niramit AS"/>
          <w:sz w:val="32"/>
          <w:szCs w:val="32"/>
        </w:rPr>
      </w:pPr>
      <w:r w:rsidRPr="00183FCF">
        <w:rPr>
          <w:rFonts w:ascii="TH Niramit AS" w:hAnsi="TH Niramit AS" w:cs="TH Niramit AS"/>
          <w:sz w:val="32"/>
          <w:szCs w:val="32"/>
          <w:cs/>
        </w:rPr>
        <w:tab/>
        <w:t>5.  พึงพัฒนาทักษะ ความรู้ ความสามารถ และตนเองให้ทันสมัยอยู่เสมอ</w:t>
      </w:r>
    </w:p>
    <w:p w:rsidR="0046579B" w:rsidRPr="00183FCF" w:rsidRDefault="0046579B" w:rsidP="0046579B">
      <w:pPr>
        <w:rPr>
          <w:rFonts w:ascii="TH Niramit AS" w:hAnsi="TH Niramit AS" w:cs="TH Niramit AS"/>
          <w:sz w:val="32"/>
          <w:szCs w:val="32"/>
        </w:rPr>
      </w:pPr>
      <w:r w:rsidRPr="00183FCF">
        <w:rPr>
          <w:rFonts w:ascii="TH Niramit AS" w:hAnsi="TH Niramit AS" w:cs="TH Niramit AS"/>
          <w:sz w:val="32"/>
          <w:szCs w:val="32"/>
          <w:cs/>
        </w:rPr>
        <w:tab/>
        <w:t xml:space="preserve">เทศบาลตำบลทุ่งทอง  ขอประกาศให้มาตรฐานทั้ง  5  ประการดังกล่าวข้างต้น  เป็น </w:t>
      </w:r>
      <w:proofErr w:type="gramStart"/>
      <w:r w:rsidRPr="00183FCF">
        <w:rPr>
          <w:rFonts w:ascii="TH Niramit AS" w:hAnsi="TH Niramit AS" w:cs="TH Niramit AS"/>
          <w:b/>
          <w:bCs/>
          <w:sz w:val="32"/>
          <w:szCs w:val="32"/>
        </w:rPr>
        <w:t xml:space="preserve">“ </w:t>
      </w:r>
      <w:r w:rsidRPr="00183FCF">
        <w:rPr>
          <w:rFonts w:ascii="TH Niramit AS" w:hAnsi="TH Niramit AS" w:cs="TH Niramit AS"/>
          <w:b/>
          <w:bCs/>
          <w:sz w:val="32"/>
          <w:szCs w:val="32"/>
          <w:cs/>
        </w:rPr>
        <w:t>มาตรฐานคุณธรรมและจริยธรรมของพนักงานและลูกจ้างของเทศบาลตำบลทุ่งทอง</w:t>
      </w:r>
      <w:proofErr w:type="gramEnd"/>
      <w:r w:rsidRPr="00183FCF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183FCF">
        <w:rPr>
          <w:rFonts w:ascii="TH Niramit AS" w:hAnsi="TH Niramit AS" w:cs="TH Niramit AS"/>
          <w:b/>
          <w:bCs/>
          <w:sz w:val="32"/>
          <w:szCs w:val="32"/>
        </w:rPr>
        <w:t xml:space="preserve">” </w:t>
      </w:r>
      <w:r w:rsidRPr="00183FCF">
        <w:rPr>
          <w:rFonts w:ascii="TH Niramit AS" w:hAnsi="TH Niramit AS" w:cs="TH Niramit AS"/>
          <w:sz w:val="32"/>
          <w:szCs w:val="32"/>
          <w:cs/>
        </w:rPr>
        <w:t>ด้วยและขอกำหนดมาตรฐานคุณธรรมและจริยธรรมสำหรับพนักงานและลูกจ้างของเทศบาลตำบลทุ่งทอง  เพื่อยึดถือเป็นแนวทางสำหรับประพฤติตนและเป็นหลักการในการปฏิบัติงานเพิ่มเติม ดังนี้</w:t>
      </w:r>
    </w:p>
    <w:p w:rsidR="0046579B" w:rsidRPr="00183FCF" w:rsidRDefault="0046579B" w:rsidP="0046579B">
      <w:pPr>
        <w:rPr>
          <w:rFonts w:ascii="TH Niramit AS" w:hAnsi="TH Niramit AS" w:cs="TH Niramit AS"/>
          <w:sz w:val="32"/>
          <w:szCs w:val="32"/>
        </w:rPr>
      </w:pPr>
      <w:r w:rsidRPr="00183FCF">
        <w:rPr>
          <w:rFonts w:ascii="TH Niramit AS" w:hAnsi="TH Niramit AS" w:cs="TH Niramit AS"/>
          <w:sz w:val="32"/>
          <w:szCs w:val="32"/>
          <w:cs/>
        </w:rPr>
        <w:tab/>
        <w:t>6.  พึงไม่เบียดเบียนผู้อื่น  สังคม สิ่งแวดล้อมและทรัพยากร</w:t>
      </w:r>
    </w:p>
    <w:p w:rsidR="0046579B" w:rsidRPr="00183FCF" w:rsidRDefault="0046579B" w:rsidP="0046579B">
      <w:pPr>
        <w:rPr>
          <w:rFonts w:ascii="TH Niramit AS" w:hAnsi="TH Niramit AS" w:cs="TH Niramit AS"/>
          <w:sz w:val="32"/>
          <w:szCs w:val="32"/>
        </w:rPr>
      </w:pPr>
      <w:r w:rsidRPr="00183FCF">
        <w:rPr>
          <w:rFonts w:ascii="TH Niramit AS" w:hAnsi="TH Niramit AS" w:cs="TH Niramit AS"/>
          <w:sz w:val="32"/>
          <w:szCs w:val="32"/>
          <w:cs/>
        </w:rPr>
        <w:tab/>
        <w:t>7. พึงมีความเพียร  ขยันอดทน</w:t>
      </w:r>
    </w:p>
    <w:p w:rsidR="0046579B" w:rsidRPr="00183FCF" w:rsidRDefault="0046579B" w:rsidP="0046579B">
      <w:pPr>
        <w:rPr>
          <w:rFonts w:ascii="TH Niramit AS" w:hAnsi="TH Niramit AS" w:cs="TH Niramit AS"/>
          <w:sz w:val="32"/>
          <w:szCs w:val="32"/>
        </w:rPr>
      </w:pPr>
      <w:r w:rsidRPr="00183FCF">
        <w:rPr>
          <w:rFonts w:ascii="TH Niramit AS" w:hAnsi="TH Niramit AS" w:cs="TH Niramit AS"/>
          <w:sz w:val="32"/>
          <w:szCs w:val="32"/>
          <w:cs/>
        </w:rPr>
        <w:tab/>
        <w:t>8. พึงมีความเป็นอยู่อย่างพอเพียง  รู้จักประหยัดอดออม</w:t>
      </w:r>
    </w:p>
    <w:p w:rsidR="0046579B" w:rsidRPr="00183FCF" w:rsidRDefault="0046579B" w:rsidP="0046579B">
      <w:pPr>
        <w:rPr>
          <w:rFonts w:ascii="TH Niramit AS" w:hAnsi="TH Niramit AS" w:cs="TH Niramit AS"/>
          <w:sz w:val="32"/>
          <w:szCs w:val="32"/>
        </w:rPr>
      </w:pPr>
      <w:r w:rsidRPr="00183FCF">
        <w:rPr>
          <w:rFonts w:ascii="TH Niramit AS" w:hAnsi="TH Niramit AS" w:cs="TH Niramit AS"/>
          <w:sz w:val="32"/>
          <w:szCs w:val="32"/>
          <w:cs/>
        </w:rPr>
        <w:tab/>
        <w:t>9. พึงมีความรักและรับผิดชอบต่อครอบครัว</w:t>
      </w:r>
    </w:p>
    <w:p w:rsidR="0046579B" w:rsidRPr="00183FCF" w:rsidRDefault="0046579B" w:rsidP="0046579B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183FCF">
        <w:rPr>
          <w:rFonts w:ascii="TH Niramit AS" w:hAnsi="TH Niramit AS" w:cs="TH Niramit AS"/>
          <w:b/>
          <w:bCs/>
          <w:sz w:val="32"/>
          <w:szCs w:val="32"/>
        </w:rPr>
        <w:tab/>
      </w:r>
      <w:r w:rsidRPr="00183FCF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คุณธรรมและจริยธรรมต่อผู้บังคับบัญชา ผู้ใต้บังคับบัญชา ผู้ร่วมงาน</w:t>
      </w:r>
    </w:p>
    <w:p w:rsidR="0046579B" w:rsidRPr="00183FCF" w:rsidRDefault="0046579B" w:rsidP="0046579B">
      <w:pPr>
        <w:rPr>
          <w:rFonts w:ascii="TH Niramit AS" w:hAnsi="TH Niramit AS" w:cs="TH Niramit AS"/>
          <w:sz w:val="32"/>
          <w:szCs w:val="32"/>
        </w:rPr>
      </w:pPr>
      <w:r w:rsidRPr="00183FCF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183FCF">
        <w:rPr>
          <w:rFonts w:ascii="TH Niramit AS" w:hAnsi="TH Niramit AS" w:cs="TH Niramit AS"/>
          <w:sz w:val="32"/>
          <w:szCs w:val="32"/>
          <w:cs/>
        </w:rPr>
        <w:t>10. พึงมีความรัก  ความสามัคคีในหมู่คณะ</w:t>
      </w:r>
    </w:p>
    <w:p w:rsidR="0046579B" w:rsidRPr="00183FCF" w:rsidRDefault="0046579B" w:rsidP="0046579B">
      <w:pPr>
        <w:rPr>
          <w:rFonts w:ascii="TH Niramit AS" w:hAnsi="TH Niramit AS" w:cs="TH Niramit AS"/>
          <w:sz w:val="32"/>
          <w:szCs w:val="32"/>
          <w:cs/>
        </w:rPr>
      </w:pPr>
      <w:r w:rsidRPr="00183FCF">
        <w:rPr>
          <w:rFonts w:ascii="TH Niramit AS" w:hAnsi="TH Niramit AS" w:cs="TH Niramit AS"/>
          <w:sz w:val="32"/>
          <w:szCs w:val="32"/>
          <w:cs/>
        </w:rPr>
        <w:tab/>
        <w:t>11. ผู้บังคับบัญชาพึงมีความหนักแน่นในการพิจารณาแก้ไขปัญหาและขจัดความขัดแย้งที่เกิดขึ้น</w:t>
      </w:r>
    </w:p>
    <w:p w:rsidR="0046579B" w:rsidRPr="00183FCF" w:rsidRDefault="0046579B" w:rsidP="0046579B">
      <w:pPr>
        <w:rPr>
          <w:rFonts w:ascii="TH Niramit AS" w:hAnsi="TH Niramit AS" w:cs="TH Niramit AS"/>
          <w:sz w:val="32"/>
          <w:szCs w:val="32"/>
        </w:rPr>
      </w:pPr>
      <w:r w:rsidRPr="00183FCF">
        <w:rPr>
          <w:rFonts w:ascii="TH Niramit AS" w:hAnsi="TH Niramit AS" w:cs="TH Niramit AS"/>
          <w:sz w:val="32"/>
          <w:szCs w:val="32"/>
          <w:cs/>
        </w:rPr>
        <w:tab/>
        <w:t>12. ผู้บังคับบัญชาพึงยอมรับฟังความคิดเห็นของผู้ใต้บังคับบัญชา</w:t>
      </w:r>
    </w:p>
    <w:p w:rsidR="0046579B" w:rsidRPr="00183FCF" w:rsidRDefault="0046579B" w:rsidP="0046579B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183FCF">
        <w:rPr>
          <w:rFonts w:ascii="TH Niramit AS" w:hAnsi="TH Niramit AS" w:cs="TH Niramit AS"/>
          <w:sz w:val="32"/>
          <w:szCs w:val="32"/>
          <w:cs/>
        </w:rPr>
        <w:tab/>
      </w:r>
      <w:r w:rsidRPr="00183FCF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คุณธรรมและจริยธรรมต่อหน่วยงาน</w:t>
      </w:r>
    </w:p>
    <w:p w:rsidR="0046579B" w:rsidRPr="00183FCF" w:rsidRDefault="0046579B" w:rsidP="0046579B">
      <w:pPr>
        <w:rPr>
          <w:rFonts w:ascii="TH Niramit AS" w:hAnsi="TH Niramit AS" w:cs="TH Niramit AS"/>
          <w:sz w:val="32"/>
          <w:szCs w:val="32"/>
        </w:rPr>
      </w:pPr>
      <w:r w:rsidRPr="00183FCF">
        <w:rPr>
          <w:rFonts w:ascii="TH Niramit AS" w:hAnsi="TH Niramit AS" w:cs="TH Niramit AS"/>
          <w:sz w:val="32"/>
          <w:szCs w:val="32"/>
          <w:cs/>
        </w:rPr>
        <w:tab/>
        <w:t>13. พึงปฏิบัติตนเป็นผู้ตรงต่อเวลา</w:t>
      </w:r>
    </w:p>
    <w:p w:rsidR="0046579B" w:rsidRPr="00183FCF" w:rsidRDefault="0046579B" w:rsidP="0046579B">
      <w:pPr>
        <w:rPr>
          <w:rFonts w:ascii="TH Niramit AS" w:hAnsi="TH Niramit AS" w:cs="TH Niramit AS"/>
          <w:sz w:val="32"/>
          <w:szCs w:val="32"/>
        </w:rPr>
      </w:pPr>
      <w:r w:rsidRPr="00183FCF">
        <w:rPr>
          <w:rFonts w:ascii="TH Niramit AS" w:hAnsi="TH Niramit AS" w:cs="TH Niramit AS"/>
          <w:sz w:val="32"/>
          <w:szCs w:val="32"/>
          <w:cs/>
        </w:rPr>
        <w:tab/>
        <w:t>14. พึงดูแลรักษาและใช้ทรัพย์สินของทางราชการอย่างประหยัดคุ้มค่า</w:t>
      </w:r>
    </w:p>
    <w:p w:rsidR="0046579B" w:rsidRPr="00183FCF" w:rsidRDefault="0046579B" w:rsidP="0046579B">
      <w:pPr>
        <w:rPr>
          <w:rFonts w:ascii="TH Niramit AS" w:hAnsi="TH Niramit AS" w:cs="TH Niramit AS"/>
          <w:sz w:val="32"/>
          <w:szCs w:val="32"/>
        </w:rPr>
      </w:pPr>
      <w:r w:rsidRPr="00183FCF">
        <w:rPr>
          <w:rFonts w:ascii="TH Niramit AS" w:hAnsi="TH Niramit AS" w:cs="TH Niramit AS"/>
          <w:sz w:val="32"/>
          <w:szCs w:val="32"/>
          <w:cs/>
        </w:rPr>
        <w:tab/>
        <w:t>15. พึงไม่สูบบุหรี่ในที่ห้ามสูบและไม่ดื่มสุราของมึนเมา  ขณะปฏิบัติราชการ</w:t>
      </w:r>
    </w:p>
    <w:p w:rsidR="0046579B" w:rsidRDefault="0046579B" w:rsidP="0046579B">
      <w:pPr>
        <w:rPr>
          <w:rFonts w:ascii="TH Niramit AS" w:hAnsi="TH Niramit AS" w:cs="TH Niramit AS"/>
          <w:sz w:val="32"/>
          <w:szCs w:val="32"/>
        </w:rPr>
      </w:pPr>
      <w:r w:rsidRPr="00183FCF">
        <w:rPr>
          <w:rFonts w:ascii="TH Niramit AS" w:hAnsi="TH Niramit AS" w:cs="TH Niramit AS"/>
          <w:sz w:val="32"/>
          <w:szCs w:val="32"/>
          <w:cs/>
        </w:rPr>
        <w:tab/>
      </w:r>
      <w:r w:rsidRPr="00183FCF">
        <w:rPr>
          <w:rFonts w:ascii="TH Niramit AS" w:hAnsi="TH Niramit AS" w:cs="TH Niramit AS"/>
          <w:sz w:val="32"/>
          <w:szCs w:val="32"/>
        </w:rPr>
        <w:tab/>
      </w:r>
      <w:r w:rsidRPr="00183FCF">
        <w:rPr>
          <w:rFonts w:ascii="TH Niramit AS" w:hAnsi="TH Niramit AS" w:cs="TH Niramit AS"/>
          <w:sz w:val="32"/>
          <w:szCs w:val="32"/>
        </w:rPr>
        <w:tab/>
      </w:r>
      <w:r w:rsidRPr="00183FCF">
        <w:rPr>
          <w:rFonts w:ascii="TH Niramit AS" w:hAnsi="TH Niramit AS" w:cs="TH Niramit AS"/>
          <w:sz w:val="32"/>
          <w:szCs w:val="32"/>
        </w:rPr>
        <w:tab/>
      </w:r>
      <w:r w:rsidRPr="00183FCF">
        <w:rPr>
          <w:rFonts w:ascii="TH Niramit AS" w:hAnsi="TH Niramit AS" w:cs="TH Niramit AS"/>
          <w:sz w:val="32"/>
          <w:szCs w:val="32"/>
        </w:rPr>
        <w:tab/>
      </w:r>
    </w:p>
    <w:p w:rsidR="0046579B" w:rsidRDefault="0046579B" w:rsidP="0046579B">
      <w:pPr>
        <w:rPr>
          <w:rFonts w:ascii="TH Niramit AS" w:hAnsi="TH Niramit AS" w:cs="TH Niramit AS"/>
          <w:sz w:val="32"/>
          <w:szCs w:val="32"/>
        </w:rPr>
      </w:pPr>
    </w:p>
    <w:p w:rsidR="0046579B" w:rsidRPr="00183FCF" w:rsidRDefault="0046579B" w:rsidP="0046579B">
      <w:pPr>
        <w:rPr>
          <w:rFonts w:ascii="TH Niramit AS" w:hAnsi="TH Niramit AS" w:cs="TH Niramit AS" w:hint="cs"/>
          <w:sz w:val="32"/>
          <w:szCs w:val="32"/>
          <w:cs/>
        </w:rPr>
      </w:pPr>
    </w:p>
    <w:p w:rsidR="0046579B" w:rsidRPr="00183FCF" w:rsidRDefault="0046579B" w:rsidP="0046579B">
      <w:pPr>
        <w:jc w:val="center"/>
        <w:rPr>
          <w:rFonts w:ascii="TH Niramit AS" w:hAnsi="TH Niramit AS" w:cs="TH Niramit AS"/>
          <w:sz w:val="32"/>
          <w:szCs w:val="32"/>
        </w:rPr>
      </w:pPr>
      <w:r w:rsidRPr="00183FCF">
        <w:rPr>
          <w:rFonts w:ascii="TH Niramit AS" w:hAnsi="TH Niramit AS" w:cs="TH Niramit AS"/>
          <w:sz w:val="32"/>
          <w:szCs w:val="32"/>
        </w:rPr>
        <w:t>-2-</w:t>
      </w:r>
    </w:p>
    <w:p w:rsidR="0046579B" w:rsidRPr="00183FCF" w:rsidRDefault="0046579B" w:rsidP="0046579B">
      <w:pPr>
        <w:ind w:firstLine="720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46579B" w:rsidRPr="00183FCF" w:rsidRDefault="0046579B" w:rsidP="0046579B">
      <w:pPr>
        <w:ind w:firstLine="72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183FCF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คุณธรรมและจริยธรรมต่อประชาชน/สังคม</w:t>
      </w:r>
    </w:p>
    <w:p w:rsidR="0046579B" w:rsidRPr="00183FCF" w:rsidRDefault="0046579B" w:rsidP="0046579B">
      <w:pPr>
        <w:rPr>
          <w:rFonts w:ascii="TH Niramit AS" w:hAnsi="TH Niramit AS" w:cs="TH Niramit AS"/>
          <w:sz w:val="32"/>
          <w:szCs w:val="32"/>
        </w:rPr>
      </w:pPr>
      <w:r w:rsidRPr="00183FCF">
        <w:rPr>
          <w:rFonts w:ascii="TH Niramit AS" w:hAnsi="TH Niramit AS" w:cs="TH Niramit AS"/>
          <w:sz w:val="32"/>
          <w:szCs w:val="32"/>
          <w:cs/>
        </w:rPr>
        <w:tab/>
        <w:t>16. พึงส่งเสริมการมีส่วนร่วมของประชาชน</w:t>
      </w:r>
    </w:p>
    <w:p w:rsidR="0046579B" w:rsidRPr="00183FCF" w:rsidRDefault="0046579B" w:rsidP="0046579B">
      <w:pPr>
        <w:rPr>
          <w:rFonts w:ascii="TH Niramit AS" w:hAnsi="TH Niramit AS" w:cs="TH Niramit AS"/>
          <w:sz w:val="32"/>
          <w:szCs w:val="32"/>
        </w:rPr>
      </w:pPr>
      <w:r w:rsidRPr="00183FCF">
        <w:rPr>
          <w:rFonts w:ascii="TH Niramit AS" w:hAnsi="TH Niramit AS" w:cs="TH Niramit AS"/>
          <w:sz w:val="32"/>
          <w:szCs w:val="32"/>
          <w:cs/>
        </w:rPr>
        <w:tab/>
        <w:t>17. พึงปฏิบัติงานโดยยึดมั่นในผลประโยชน์ของแผ่นดินและความถูกต้อง</w:t>
      </w:r>
    </w:p>
    <w:p w:rsidR="0046579B" w:rsidRPr="00183FCF" w:rsidRDefault="0046579B" w:rsidP="0046579B">
      <w:pPr>
        <w:rPr>
          <w:rFonts w:ascii="TH Niramit AS" w:hAnsi="TH Niramit AS" w:cs="TH Niramit AS"/>
          <w:sz w:val="32"/>
          <w:szCs w:val="32"/>
        </w:rPr>
      </w:pPr>
    </w:p>
    <w:p w:rsidR="0046579B" w:rsidRPr="00183FCF" w:rsidRDefault="0046579B" w:rsidP="0046579B">
      <w:pPr>
        <w:rPr>
          <w:rFonts w:ascii="TH Niramit AS" w:hAnsi="TH Niramit AS" w:cs="TH Niramit AS"/>
          <w:sz w:val="32"/>
          <w:szCs w:val="32"/>
        </w:rPr>
      </w:pPr>
      <w:r w:rsidRPr="00183FCF">
        <w:rPr>
          <w:rFonts w:ascii="TH Niramit AS" w:hAnsi="TH Niramit AS" w:cs="TH Niramit AS"/>
          <w:sz w:val="32"/>
          <w:szCs w:val="32"/>
          <w:cs/>
        </w:rPr>
        <w:tab/>
      </w:r>
      <w:r w:rsidRPr="00183FCF">
        <w:rPr>
          <w:rFonts w:ascii="TH Niramit AS" w:hAnsi="TH Niramit AS" w:cs="TH Niramit AS"/>
          <w:sz w:val="32"/>
          <w:szCs w:val="32"/>
          <w:cs/>
        </w:rPr>
        <w:tab/>
        <w:t xml:space="preserve">ประกาศ ณ  วันที่  </w:t>
      </w:r>
      <w:proofErr w:type="gramStart"/>
      <w:r>
        <w:rPr>
          <w:rFonts w:ascii="TH Niramit AS" w:hAnsi="TH Niramit AS" w:cs="TH Niramit AS"/>
          <w:sz w:val="32"/>
          <w:szCs w:val="32"/>
        </w:rPr>
        <w:t>15</w:t>
      </w:r>
      <w:r w:rsidRPr="00183FCF">
        <w:rPr>
          <w:rFonts w:ascii="TH Niramit AS" w:hAnsi="TH Niramit AS" w:cs="TH Niramit AS"/>
          <w:sz w:val="32"/>
          <w:szCs w:val="32"/>
          <w:cs/>
        </w:rPr>
        <w:t xml:space="preserve">  เดือน</w:t>
      </w:r>
      <w:r>
        <w:rPr>
          <w:rFonts w:ascii="TH Niramit AS" w:hAnsi="TH Niramit AS" w:cs="TH Niramit AS" w:hint="cs"/>
          <w:sz w:val="32"/>
          <w:szCs w:val="32"/>
          <w:cs/>
        </w:rPr>
        <w:t>สิงหาคม</w:t>
      </w:r>
      <w:proofErr w:type="gramEnd"/>
      <w:r w:rsidRPr="00183FCF">
        <w:rPr>
          <w:rFonts w:ascii="TH Niramit AS" w:hAnsi="TH Niramit AS" w:cs="TH Niramit AS"/>
          <w:sz w:val="32"/>
          <w:szCs w:val="32"/>
          <w:cs/>
        </w:rPr>
        <w:t xml:space="preserve"> พ.ศ. 255</w:t>
      </w:r>
      <w:r>
        <w:rPr>
          <w:rFonts w:ascii="TH Niramit AS" w:hAnsi="TH Niramit AS" w:cs="TH Niramit AS" w:hint="cs"/>
          <w:sz w:val="32"/>
          <w:szCs w:val="32"/>
          <w:cs/>
        </w:rPr>
        <w:t>7</w:t>
      </w:r>
    </w:p>
    <w:p w:rsidR="0046579B" w:rsidRPr="00183FCF" w:rsidRDefault="0046579B" w:rsidP="0046579B">
      <w:pPr>
        <w:rPr>
          <w:rFonts w:ascii="TH Niramit AS" w:hAnsi="TH Niramit AS" w:cs="TH Niramit AS"/>
          <w:sz w:val="32"/>
          <w:szCs w:val="32"/>
        </w:rPr>
      </w:pPr>
    </w:p>
    <w:p w:rsidR="0046579B" w:rsidRPr="00183FCF" w:rsidRDefault="0046579B" w:rsidP="0046579B">
      <w:pPr>
        <w:rPr>
          <w:rFonts w:ascii="TH Niramit AS" w:hAnsi="TH Niramit AS" w:cs="TH Niramit AS"/>
          <w:sz w:val="32"/>
          <w:szCs w:val="32"/>
        </w:rPr>
      </w:pPr>
      <w:r w:rsidRPr="00183FCF">
        <w:rPr>
          <w:rFonts w:ascii="TH Niramit AS" w:hAnsi="TH Niramit AS" w:cs="TH Niramit AS"/>
          <w:sz w:val="32"/>
          <w:szCs w:val="32"/>
        </w:rPr>
        <w:tab/>
      </w:r>
      <w:r w:rsidRPr="00183FCF">
        <w:rPr>
          <w:rFonts w:ascii="TH Niramit AS" w:hAnsi="TH Niramit AS" w:cs="TH Niramit AS"/>
          <w:sz w:val="32"/>
          <w:szCs w:val="32"/>
        </w:rPr>
        <w:tab/>
      </w:r>
      <w:r w:rsidRPr="00183FCF">
        <w:rPr>
          <w:rFonts w:ascii="TH Niramit AS" w:hAnsi="TH Niramit AS" w:cs="TH Niramit AS"/>
          <w:sz w:val="32"/>
          <w:szCs w:val="32"/>
        </w:rPr>
        <w:tab/>
      </w:r>
      <w:r w:rsidRPr="00183FCF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    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>
            <wp:extent cx="1323975" cy="400050"/>
            <wp:effectExtent l="19050" t="0" r="9525" b="0"/>
            <wp:docPr id="1" name="Picture 1" descr="D:\ลายเซ๋นต์นายกเทศมนตรี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เซ๋นต์นายกเทศมนตรี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987" b="69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79B" w:rsidRPr="00183FCF" w:rsidRDefault="0046579B" w:rsidP="0046579B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 w:rsidRPr="00183FCF">
        <w:rPr>
          <w:rFonts w:ascii="TH Niramit AS" w:hAnsi="TH Niramit AS" w:cs="TH Niramit AS"/>
          <w:sz w:val="32"/>
          <w:szCs w:val="32"/>
          <w:cs/>
        </w:rPr>
        <w:tab/>
      </w:r>
      <w:r w:rsidRPr="00183FCF">
        <w:rPr>
          <w:rFonts w:ascii="TH Niramit AS" w:hAnsi="TH Niramit AS" w:cs="TH Niramit AS"/>
          <w:sz w:val="32"/>
          <w:szCs w:val="32"/>
          <w:cs/>
        </w:rPr>
        <w:tab/>
      </w:r>
      <w:r w:rsidRPr="00183FCF">
        <w:rPr>
          <w:rFonts w:ascii="TH Niramit AS" w:hAnsi="TH Niramit AS" w:cs="TH Niramit AS"/>
          <w:sz w:val="32"/>
          <w:szCs w:val="32"/>
          <w:cs/>
        </w:rPr>
        <w:tab/>
      </w:r>
      <w:r w:rsidRPr="00183FCF">
        <w:rPr>
          <w:rFonts w:ascii="TH Niramit AS" w:hAnsi="TH Niramit AS" w:cs="TH Niramit AS"/>
          <w:sz w:val="32"/>
          <w:szCs w:val="32"/>
          <w:cs/>
        </w:rPr>
        <w:tab/>
      </w:r>
      <w:r w:rsidRPr="00183FCF">
        <w:rPr>
          <w:rFonts w:ascii="TH Niramit AS" w:hAnsi="TH Niramit AS" w:cs="TH Niramit AS"/>
          <w:sz w:val="32"/>
          <w:szCs w:val="32"/>
          <w:cs/>
        </w:rPr>
        <w:tab/>
        <w:t>(นาย</w:t>
      </w:r>
      <w:proofErr w:type="spellStart"/>
      <w:r w:rsidRPr="00183FCF">
        <w:rPr>
          <w:rFonts w:ascii="TH Niramit AS" w:hAnsi="TH Niramit AS" w:cs="TH Niramit AS"/>
          <w:sz w:val="32"/>
          <w:szCs w:val="32"/>
          <w:cs/>
        </w:rPr>
        <w:t>สมพงษ์</w:t>
      </w:r>
      <w:proofErr w:type="spellEnd"/>
      <w:r w:rsidRPr="00183FCF">
        <w:rPr>
          <w:rFonts w:ascii="TH Niramit AS" w:hAnsi="TH Niramit AS" w:cs="TH Niramit AS"/>
          <w:sz w:val="32"/>
          <w:szCs w:val="32"/>
          <w:cs/>
        </w:rPr>
        <w:tab/>
        <w:t>ยอดวงศ์)</w:t>
      </w:r>
    </w:p>
    <w:p w:rsidR="0046579B" w:rsidRPr="00183FCF" w:rsidRDefault="0046579B" w:rsidP="0046579B">
      <w:pPr>
        <w:jc w:val="center"/>
        <w:rPr>
          <w:rFonts w:ascii="TH Niramit AS" w:hAnsi="TH Niramit AS" w:cs="TH Niramit AS"/>
          <w:sz w:val="32"/>
          <w:szCs w:val="32"/>
        </w:rPr>
      </w:pPr>
      <w:r w:rsidRPr="00183FCF">
        <w:rPr>
          <w:rFonts w:ascii="TH Niramit AS" w:hAnsi="TH Niramit AS" w:cs="TH Niramit AS"/>
          <w:sz w:val="32"/>
          <w:szCs w:val="32"/>
          <w:cs/>
        </w:rPr>
        <w:t xml:space="preserve"> นายกเทศมนตรีตำบลทุ่งทอง</w:t>
      </w:r>
    </w:p>
    <w:p w:rsidR="0046579B" w:rsidRPr="00183FCF" w:rsidRDefault="0046579B" w:rsidP="0046579B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46579B" w:rsidRPr="00183FCF" w:rsidRDefault="0046579B" w:rsidP="0046579B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46579B" w:rsidRPr="00183FCF" w:rsidRDefault="0046579B" w:rsidP="0046579B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46579B" w:rsidRPr="00183FCF" w:rsidRDefault="0046579B" w:rsidP="0046579B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46579B" w:rsidRPr="00183FCF" w:rsidRDefault="0046579B" w:rsidP="0046579B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46579B" w:rsidRPr="00183FCF" w:rsidRDefault="0046579B" w:rsidP="0046579B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46579B" w:rsidRPr="00183FCF" w:rsidRDefault="0046579B" w:rsidP="0046579B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46579B" w:rsidRPr="00183FCF" w:rsidRDefault="0046579B" w:rsidP="0046579B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CE6BB9" w:rsidRPr="0046579B" w:rsidRDefault="00CE6BB9">
      <w:pPr>
        <w:rPr>
          <w:rFonts w:hint="cs"/>
        </w:rPr>
      </w:pPr>
    </w:p>
    <w:sectPr w:rsidR="00CE6BB9" w:rsidRPr="0046579B" w:rsidSect="004B389E">
      <w:pgSz w:w="11907" w:h="16840" w:code="9"/>
      <w:pgMar w:top="459" w:right="924" w:bottom="720" w:left="164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6579B"/>
    <w:rsid w:val="0046579B"/>
    <w:rsid w:val="00CE6BB9"/>
    <w:rsid w:val="00EF3637"/>
    <w:rsid w:val="00FB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9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579B"/>
    <w:pPr>
      <w:ind w:left="142" w:firstLine="1276"/>
    </w:pPr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46579B"/>
    <w:rPr>
      <w:rFonts w:ascii="Cordia New" w:eastAsia="Cordia New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6579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6579B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2017-06-08T07:59:00Z</dcterms:created>
  <dcterms:modified xsi:type="dcterms:W3CDTF">2017-06-08T07:59:00Z</dcterms:modified>
</cp:coreProperties>
</file>